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14F15" w14:textId="77777777" w:rsidR="00266A7D" w:rsidRDefault="00266A7D" w:rsidP="00123DF3">
      <w:pPr>
        <w:widowControl w:val="0"/>
        <w:tabs>
          <w:tab w:val="left" w:pos="142"/>
        </w:tabs>
        <w:autoSpaceDE w:val="0"/>
        <w:adjustRightInd w:val="0"/>
        <w:rPr>
          <w:rFonts w:ascii="Century Gothic" w:hAnsi="Century Gothic"/>
          <w:b/>
          <w:color w:val="6D9D30"/>
          <w:sz w:val="40"/>
          <w:szCs w:val="40"/>
        </w:rPr>
      </w:pPr>
    </w:p>
    <w:p w14:paraId="14665967" w14:textId="77777777" w:rsidR="003A553C" w:rsidRDefault="003A553C" w:rsidP="001970F7">
      <w:pPr>
        <w:widowControl w:val="0"/>
        <w:autoSpaceDE w:val="0"/>
        <w:adjustRightInd w:val="0"/>
        <w:ind w:left="142"/>
        <w:rPr>
          <w:rFonts w:ascii="Century Gothic" w:hAnsi="Century Gothic" w:cs="Times"/>
          <w:b/>
          <w:color w:val="5C8F25"/>
          <w:sz w:val="40"/>
          <w:szCs w:val="40"/>
        </w:rPr>
      </w:pPr>
      <w:r w:rsidRPr="00D47238">
        <w:rPr>
          <w:rFonts w:ascii="Century Gothic" w:hAnsi="Century Gothic" w:cs="Times"/>
          <w:b/>
          <w:color w:val="5C8F25"/>
          <w:sz w:val="40"/>
          <w:szCs w:val="40"/>
        </w:rPr>
        <w:t>Dancing Stories</w:t>
      </w:r>
    </w:p>
    <w:p w14:paraId="35808B87" w14:textId="77777777" w:rsidR="003A553C" w:rsidRPr="00D47238" w:rsidRDefault="003A553C" w:rsidP="003A553C">
      <w:pPr>
        <w:widowControl w:val="0"/>
        <w:autoSpaceDE w:val="0"/>
        <w:adjustRightInd w:val="0"/>
        <w:rPr>
          <w:rFonts w:ascii="Century Gothic" w:hAnsi="Century Gothic" w:cs="Times"/>
          <w:b/>
          <w:color w:val="5C8F25"/>
          <w:sz w:val="40"/>
          <w:szCs w:val="40"/>
        </w:rPr>
      </w:pPr>
    </w:p>
    <w:p w14:paraId="1F757BFB" w14:textId="77777777" w:rsidR="003A553C" w:rsidRDefault="003A553C" w:rsidP="001970F7">
      <w:pPr>
        <w:widowControl w:val="0"/>
        <w:autoSpaceDE w:val="0"/>
        <w:adjustRightInd w:val="0"/>
        <w:ind w:left="142"/>
        <w:rPr>
          <w:rFonts w:ascii="Century Gothic" w:hAnsi="Century Gothic" w:cs="Century Gothic"/>
          <w:sz w:val="20"/>
          <w:szCs w:val="20"/>
        </w:rPr>
      </w:pPr>
      <w:r>
        <w:rPr>
          <w:rFonts w:ascii="Century Gothic" w:hAnsi="Century Gothic" w:cs="Century Gothic"/>
          <w:sz w:val="20"/>
          <w:szCs w:val="20"/>
        </w:rPr>
        <w:t>Using current topics create simple movements to the music that can become a very simple story to music.</w:t>
      </w:r>
    </w:p>
    <w:p w14:paraId="79222006" w14:textId="77777777" w:rsidR="003A553C" w:rsidRDefault="003A553C" w:rsidP="001970F7">
      <w:pPr>
        <w:widowControl w:val="0"/>
        <w:autoSpaceDE w:val="0"/>
        <w:adjustRightInd w:val="0"/>
        <w:ind w:left="142"/>
        <w:rPr>
          <w:rFonts w:ascii="Century Gothic" w:hAnsi="Century Gothic" w:cs="Century Gothic"/>
          <w:sz w:val="20"/>
          <w:szCs w:val="20"/>
        </w:rPr>
      </w:pPr>
    </w:p>
    <w:p w14:paraId="1CEC95F3" w14:textId="77777777" w:rsidR="001970F7" w:rsidRDefault="001970F7" w:rsidP="001970F7">
      <w:pPr>
        <w:widowControl w:val="0"/>
        <w:autoSpaceDE w:val="0"/>
        <w:adjustRightInd w:val="0"/>
        <w:ind w:left="142"/>
        <w:rPr>
          <w:rFonts w:ascii="Century Gothic" w:hAnsi="Century Gothic" w:cs="Century Gothic"/>
          <w:sz w:val="20"/>
          <w:szCs w:val="20"/>
        </w:rPr>
      </w:pPr>
    </w:p>
    <w:p w14:paraId="2D339033" w14:textId="77777777" w:rsidR="003A553C" w:rsidRPr="00D47238" w:rsidRDefault="003A553C" w:rsidP="001970F7">
      <w:pPr>
        <w:widowControl w:val="0"/>
        <w:autoSpaceDE w:val="0"/>
        <w:adjustRightInd w:val="0"/>
        <w:ind w:left="142"/>
        <w:rPr>
          <w:rFonts w:ascii="Century Gothic" w:hAnsi="Century Gothic" w:cs="Century Gothic"/>
          <w:b/>
          <w:color w:val="6D9D30"/>
          <w:sz w:val="20"/>
          <w:szCs w:val="20"/>
        </w:rPr>
      </w:pPr>
      <w:r>
        <w:rPr>
          <w:rFonts w:ascii="Century Gothic" w:hAnsi="Century Gothic" w:cs="Century Gothic"/>
          <w:b/>
          <w:color w:val="6D9D30"/>
          <w:sz w:val="20"/>
          <w:szCs w:val="20"/>
        </w:rPr>
        <w:t>Examples</w:t>
      </w:r>
    </w:p>
    <w:p w14:paraId="2E2FBE7C" w14:textId="77777777" w:rsidR="003A553C" w:rsidRPr="00CB6795" w:rsidRDefault="003A553C" w:rsidP="001970F7">
      <w:pPr>
        <w:widowControl w:val="0"/>
        <w:autoSpaceDE w:val="0"/>
        <w:adjustRightInd w:val="0"/>
        <w:ind w:left="142"/>
        <w:rPr>
          <w:rFonts w:ascii="Century Gothic" w:hAnsi="Century Gothic" w:cs="Century Gothic"/>
          <w:sz w:val="20"/>
          <w:szCs w:val="20"/>
          <w:u w:val="single"/>
        </w:rPr>
      </w:pPr>
      <w:r w:rsidRPr="00CB6795">
        <w:rPr>
          <w:rFonts w:ascii="Century Gothic" w:hAnsi="Century Gothic" w:cs="Century Gothic"/>
          <w:sz w:val="20"/>
          <w:szCs w:val="20"/>
          <w:u w:val="single"/>
        </w:rPr>
        <w:t xml:space="preserve">Dragons and fairies </w:t>
      </w:r>
    </w:p>
    <w:p w14:paraId="78AB593C" w14:textId="54DC6EC7" w:rsidR="003A553C" w:rsidRDefault="001970F7" w:rsidP="001970F7">
      <w:pPr>
        <w:widowControl w:val="0"/>
        <w:autoSpaceDE w:val="0"/>
        <w:adjustRightInd w:val="0"/>
        <w:ind w:left="142"/>
        <w:rPr>
          <w:rFonts w:ascii="Century Gothic" w:hAnsi="Century Gothic" w:cs="Century Gothic"/>
          <w:sz w:val="20"/>
          <w:szCs w:val="20"/>
        </w:rPr>
      </w:pPr>
      <w:r>
        <w:rPr>
          <w:rFonts w:ascii="Century Gothic" w:hAnsi="Century Gothic" w:cs="Century Gothic"/>
          <w:sz w:val="20"/>
          <w:szCs w:val="20"/>
        </w:rPr>
        <w:t>M</w:t>
      </w:r>
      <w:r w:rsidR="003A553C">
        <w:rPr>
          <w:rFonts w:ascii="Century Gothic" w:hAnsi="Century Gothic" w:cs="Century Gothic"/>
          <w:sz w:val="20"/>
          <w:szCs w:val="20"/>
        </w:rPr>
        <w:t>ove to different parts of the music like a dr</w:t>
      </w:r>
      <w:r>
        <w:rPr>
          <w:rFonts w:ascii="Century Gothic" w:hAnsi="Century Gothic" w:cs="Century Gothic"/>
          <w:sz w:val="20"/>
          <w:szCs w:val="20"/>
        </w:rPr>
        <w:t>agon, a fairy, trees, sky, etc.</w:t>
      </w:r>
    </w:p>
    <w:p w14:paraId="608B49DB" w14:textId="77777777" w:rsidR="003A553C" w:rsidRPr="001970F7" w:rsidRDefault="003A553C" w:rsidP="001970F7">
      <w:pPr>
        <w:widowControl w:val="0"/>
        <w:suppressAutoHyphens w:val="0"/>
        <w:autoSpaceDE w:val="0"/>
        <w:adjustRightInd w:val="0"/>
        <w:ind w:left="142"/>
        <w:contextualSpacing/>
        <w:textAlignment w:val="auto"/>
        <w:rPr>
          <w:rFonts w:ascii="Century Gothic" w:hAnsi="Century Gothic" w:cs="Century Gothic"/>
          <w:sz w:val="20"/>
          <w:szCs w:val="20"/>
        </w:rPr>
      </w:pPr>
      <w:r w:rsidRPr="001970F7">
        <w:rPr>
          <w:rFonts w:ascii="Century Gothic" w:hAnsi="Century Gothic" w:cs="Century Gothic"/>
          <w:sz w:val="20"/>
          <w:szCs w:val="20"/>
        </w:rPr>
        <w:t>Fairy flying through the forest and sees a dragon breathing fire.  She watches from behind a tree.  The dragon sees her and she flies into the sky.  The dragon follows here as he is curious to find out what she is.  They fly high into the sky and start to play flying in circles, up and down, etc.</w:t>
      </w:r>
    </w:p>
    <w:p w14:paraId="5A9D4886" w14:textId="77777777" w:rsidR="003A553C" w:rsidRPr="00CB6795" w:rsidRDefault="003A553C" w:rsidP="003A553C">
      <w:pPr>
        <w:pStyle w:val="ListParagraph"/>
        <w:widowControl w:val="0"/>
        <w:autoSpaceDE w:val="0"/>
        <w:adjustRightInd w:val="0"/>
        <w:rPr>
          <w:rFonts w:ascii="Century Gothic" w:hAnsi="Century Gothic" w:cs="Century Gothic"/>
          <w:sz w:val="20"/>
          <w:szCs w:val="20"/>
        </w:rPr>
      </w:pPr>
    </w:p>
    <w:p w14:paraId="5EF42115" w14:textId="77777777" w:rsidR="003A553C" w:rsidRPr="00CB6795" w:rsidRDefault="003A553C" w:rsidP="001970F7">
      <w:pPr>
        <w:widowControl w:val="0"/>
        <w:autoSpaceDE w:val="0"/>
        <w:adjustRightInd w:val="0"/>
        <w:ind w:left="142"/>
        <w:rPr>
          <w:rFonts w:ascii="Century Gothic" w:hAnsi="Century Gothic" w:cs="Century Gothic"/>
          <w:sz w:val="20"/>
          <w:szCs w:val="20"/>
          <w:u w:val="single"/>
        </w:rPr>
      </w:pPr>
      <w:r w:rsidRPr="00CB6795">
        <w:rPr>
          <w:rFonts w:ascii="Century Gothic" w:hAnsi="Century Gothic" w:cs="Century Gothic"/>
          <w:sz w:val="20"/>
          <w:szCs w:val="20"/>
          <w:u w:val="single"/>
        </w:rPr>
        <w:t xml:space="preserve">Under the sea </w:t>
      </w:r>
    </w:p>
    <w:p w14:paraId="56A60BC1" w14:textId="42CFAFA4" w:rsidR="003A553C" w:rsidRDefault="001970F7" w:rsidP="001970F7">
      <w:pPr>
        <w:widowControl w:val="0"/>
        <w:autoSpaceDE w:val="0"/>
        <w:adjustRightInd w:val="0"/>
        <w:ind w:left="142"/>
        <w:rPr>
          <w:rFonts w:ascii="Century Gothic" w:hAnsi="Century Gothic" w:cs="Century Gothic"/>
          <w:sz w:val="20"/>
          <w:szCs w:val="20"/>
        </w:rPr>
      </w:pPr>
      <w:r>
        <w:rPr>
          <w:rFonts w:ascii="Century Gothic" w:hAnsi="Century Gothic" w:cs="Century Gothic"/>
          <w:sz w:val="20"/>
          <w:szCs w:val="20"/>
        </w:rPr>
        <w:t>A</w:t>
      </w:r>
      <w:r w:rsidR="003A553C">
        <w:rPr>
          <w:rFonts w:ascii="Century Gothic" w:hAnsi="Century Gothic" w:cs="Century Gothic"/>
          <w:sz w:val="20"/>
          <w:szCs w:val="20"/>
        </w:rPr>
        <w:t>sk children t</w:t>
      </w:r>
      <w:r>
        <w:rPr>
          <w:rFonts w:ascii="Century Gothic" w:hAnsi="Century Gothic" w:cs="Century Gothic"/>
          <w:sz w:val="20"/>
          <w:szCs w:val="20"/>
        </w:rPr>
        <w:t>o think of things under the sea</w:t>
      </w:r>
    </w:p>
    <w:p w14:paraId="3B1DBEE2" w14:textId="77777777" w:rsidR="003A553C" w:rsidRPr="001970F7" w:rsidRDefault="003A553C" w:rsidP="001970F7">
      <w:pPr>
        <w:widowControl w:val="0"/>
        <w:suppressAutoHyphens w:val="0"/>
        <w:autoSpaceDE w:val="0"/>
        <w:adjustRightInd w:val="0"/>
        <w:ind w:left="142"/>
        <w:contextualSpacing/>
        <w:textAlignment w:val="auto"/>
        <w:rPr>
          <w:rFonts w:ascii="Century Gothic" w:hAnsi="Century Gothic" w:cs="Century Gothic"/>
          <w:sz w:val="20"/>
          <w:szCs w:val="20"/>
        </w:rPr>
      </w:pPr>
      <w:r w:rsidRPr="001970F7">
        <w:rPr>
          <w:rFonts w:ascii="Century Gothic" w:hAnsi="Century Gothic" w:cs="Century Gothic"/>
          <w:sz w:val="20"/>
          <w:szCs w:val="20"/>
        </w:rPr>
        <w:t>We’re all little fish swimming in the sea.  We come to some sea weed which is swishing about in different ways with the movement of the water.  We then come to a shark who is swimming very menacingly, we swim away very quickly and find a starfish moving slowly on the sea bed, etc.</w:t>
      </w:r>
    </w:p>
    <w:p w14:paraId="7F30C0C9" w14:textId="77777777" w:rsidR="003A553C" w:rsidRDefault="003A553C" w:rsidP="003A553C">
      <w:pPr>
        <w:widowControl w:val="0"/>
        <w:autoSpaceDE w:val="0"/>
        <w:adjustRightInd w:val="0"/>
        <w:rPr>
          <w:rFonts w:ascii="Century Gothic" w:hAnsi="Century Gothic" w:cs="Times"/>
          <w:b/>
          <w:bCs/>
          <w:sz w:val="20"/>
          <w:szCs w:val="20"/>
        </w:rPr>
      </w:pPr>
    </w:p>
    <w:p w14:paraId="3B41468C" w14:textId="77777777" w:rsidR="001970F7" w:rsidRPr="00175023" w:rsidRDefault="001970F7" w:rsidP="003A553C">
      <w:pPr>
        <w:widowControl w:val="0"/>
        <w:autoSpaceDE w:val="0"/>
        <w:adjustRightInd w:val="0"/>
        <w:rPr>
          <w:rFonts w:ascii="Century Gothic" w:hAnsi="Century Gothic" w:cs="Times"/>
          <w:b/>
          <w:bCs/>
          <w:sz w:val="20"/>
          <w:szCs w:val="20"/>
        </w:rPr>
      </w:pPr>
    </w:p>
    <w:p w14:paraId="0C60D350" w14:textId="77777777" w:rsidR="003A553C" w:rsidRPr="00D47238" w:rsidRDefault="003A553C" w:rsidP="001970F7">
      <w:pPr>
        <w:widowControl w:val="0"/>
        <w:autoSpaceDE w:val="0"/>
        <w:adjustRightInd w:val="0"/>
        <w:ind w:left="142"/>
        <w:rPr>
          <w:rFonts w:ascii="Century Gothic" w:hAnsi="Century Gothic" w:cs="Times"/>
          <w:b/>
          <w:color w:val="6D9D30"/>
          <w:sz w:val="20"/>
          <w:szCs w:val="20"/>
        </w:rPr>
      </w:pPr>
      <w:r w:rsidRPr="00D47238">
        <w:rPr>
          <w:rFonts w:ascii="Century Gothic" w:hAnsi="Century Gothic" w:cs="Times"/>
          <w:b/>
          <w:color w:val="6D9D30"/>
          <w:sz w:val="20"/>
          <w:szCs w:val="20"/>
        </w:rPr>
        <w:t xml:space="preserve">Benefits </w:t>
      </w:r>
    </w:p>
    <w:p w14:paraId="799753F0" w14:textId="77777777" w:rsidR="003A553C" w:rsidRPr="00474719" w:rsidRDefault="003A553C" w:rsidP="001970F7">
      <w:pPr>
        <w:widowControl w:val="0"/>
        <w:autoSpaceDE w:val="0"/>
        <w:adjustRightInd w:val="0"/>
        <w:ind w:left="142"/>
        <w:rPr>
          <w:rFonts w:ascii="Century Gothic" w:hAnsi="Century Gothic" w:cs="Times"/>
          <w:sz w:val="20"/>
          <w:szCs w:val="20"/>
        </w:rPr>
      </w:pPr>
      <w:r>
        <w:rPr>
          <w:rFonts w:ascii="Century Gothic" w:hAnsi="Century Gothic" w:cs="Century Gothic"/>
          <w:sz w:val="20"/>
          <w:szCs w:val="20"/>
        </w:rPr>
        <w:t>Can support skills, balance, spatial awareness, coordination and gross motor development, body management, imagination.</w:t>
      </w:r>
    </w:p>
    <w:p w14:paraId="31CDB664" w14:textId="77777777" w:rsidR="00CF133E" w:rsidRDefault="00CF133E" w:rsidP="001970F7">
      <w:pPr>
        <w:widowControl w:val="0"/>
        <w:autoSpaceDE w:val="0"/>
        <w:adjustRightInd w:val="0"/>
        <w:ind w:left="142"/>
        <w:rPr>
          <w:rFonts w:ascii="Century Gothic" w:hAnsi="Century Gothic" w:cs="Times"/>
          <w:b/>
          <w:bCs/>
          <w:sz w:val="20"/>
          <w:szCs w:val="20"/>
        </w:rPr>
      </w:pPr>
    </w:p>
    <w:p w14:paraId="663C4A27" w14:textId="77777777" w:rsidR="00DC0864" w:rsidRDefault="00DC0864" w:rsidP="00CF133E">
      <w:pPr>
        <w:widowControl w:val="0"/>
        <w:autoSpaceDE w:val="0"/>
        <w:adjustRightInd w:val="0"/>
        <w:rPr>
          <w:rFonts w:ascii="Century Gothic" w:hAnsi="Century Gothic" w:cs="Times"/>
          <w:b/>
          <w:bCs/>
          <w:sz w:val="20"/>
          <w:szCs w:val="20"/>
        </w:rPr>
      </w:pPr>
    </w:p>
    <w:p w14:paraId="31F5B833" w14:textId="77777777" w:rsidR="00DC0864" w:rsidRDefault="00DC0864" w:rsidP="00CF133E">
      <w:pPr>
        <w:widowControl w:val="0"/>
        <w:autoSpaceDE w:val="0"/>
        <w:adjustRightInd w:val="0"/>
        <w:rPr>
          <w:rFonts w:ascii="Century Gothic" w:hAnsi="Century Gothic" w:cs="Times"/>
          <w:b/>
          <w:bCs/>
          <w:sz w:val="20"/>
          <w:szCs w:val="20"/>
        </w:rPr>
      </w:pPr>
    </w:p>
    <w:p w14:paraId="63BC069B" w14:textId="77777777" w:rsidR="00123DF3" w:rsidRDefault="00123DF3" w:rsidP="00B57D61">
      <w:pPr>
        <w:ind w:left="284"/>
        <w:rPr>
          <w:rFonts w:ascii="Century Gothic" w:eastAsiaTheme="minorEastAsia" w:hAnsi="Century Gothic" w:cs="Times"/>
          <w:sz w:val="20"/>
          <w:szCs w:val="20"/>
        </w:rPr>
      </w:pPr>
    </w:p>
    <w:p w14:paraId="0768E091" w14:textId="77777777" w:rsidR="00DA6E9F" w:rsidRDefault="00DA6E9F" w:rsidP="00B57D61">
      <w:pPr>
        <w:ind w:left="284"/>
        <w:rPr>
          <w:rFonts w:ascii="Century Gothic" w:eastAsiaTheme="minorEastAsia" w:hAnsi="Century Gothic" w:cs="Times"/>
          <w:sz w:val="20"/>
          <w:szCs w:val="20"/>
        </w:rPr>
      </w:pPr>
    </w:p>
    <w:p w14:paraId="5D7BCF59" w14:textId="77777777" w:rsidR="00DA6E9F" w:rsidRDefault="00DA6E9F" w:rsidP="00B57D61">
      <w:pPr>
        <w:ind w:left="284"/>
        <w:rPr>
          <w:rFonts w:ascii="Century Gothic" w:eastAsiaTheme="minorEastAsia" w:hAnsi="Century Gothic" w:cs="Times"/>
          <w:sz w:val="20"/>
          <w:szCs w:val="20"/>
        </w:rPr>
      </w:pPr>
    </w:p>
    <w:p w14:paraId="71CE7DC5" w14:textId="77777777" w:rsidR="00DA6E9F" w:rsidRDefault="00DA6E9F" w:rsidP="00B57D61">
      <w:pPr>
        <w:ind w:left="284"/>
        <w:rPr>
          <w:rFonts w:ascii="Century Gothic" w:eastAsiaTheme="minorEastAsia" w:hAnsi="Century Gothic" w:cs="Times"/>
          <w:sz w:val="20"/>
          <w:szCs w:val="20"/>
        </w:rPr>
      </w:pPr>
    </w:p>
    <w:p w14:paraId="19BBD2C0" w14:textId="77777777" w:rsidR="00DA6E9F" w:rsidRDefault="00DA6E9F" w:rsidP="00B57D61">
      <w:pPr>
        <w:ind w:left="284"/>
        <w:rPr>
          <w:rFonts w:ascii="Century Gothic" w:eastAsiaTheme="minorEastAsia" w:hAnsi="Century Gothic" w:cs="Times"/>
          <w:sz w:val="20"/>
          <w:szCs w:val="20"/>
        </w:rPr>
      </w:pPr>
      <w:bookmarkStart w:id="0" w:name="_GoBack"/>
      <w:bookmarkEnd w:id="0"/>
    </w:p>
    <w:p w14:paraId="5E365530" w14:textId="77777777" w:rsidR="00423277" w:rsidRDefault="00423277" w:rsidP="00123DF3">
      <w:pPr>
        <w:jc w:val="right"/>
        <w:rPr>
          <w:sz w:val="20"/>
          <w:szCs w:val="20"/>
        </w:rPr>
      </w:pPr>
    </w:p>
    <w:p w14:paraId="4AF69991" w14:textId="77777777" w:rsidR="00755E1E" w:rsidRDefault="00755E1E" w:rsidP="00123DF3">
      <w:pPr>
        <w:jc w:val="center"/>
        <w:rPr>
          <w:sz w:val="20"/>
          <w:szCs w:val="20"/>
        </w:rPr>
      </w:pPr>
      <w:r>
        <w:rPr>
          <w:noProof/>
          <w:sz w:val="20"/>
          <w:szCs w:val="20"/>
          <w:lang w:val="en-US"/>
        </w:rPr>
        <w:drawing>
          <wp:inline distT="0" distB="0" distL="0" distR="0" wp14:anchorId="7BD8531A" wp14:editId="34F8FDAA">
            <wp:extent cx="2837180" cy="580535"/>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piredtoMove.jpg"/>
                    <pic:cNvPicPr/>
                  </pic:nvPicPr>
                  <pic:blipFill>
                    <a:blip r:embed="rId5">
                      <a:extLst>
                        <a:ext uri="{28A0092B-C50C-407E-A947-70E740481C1C}">
                          <a14:useLocalDpi xmlns:a14="http://schemas.microsoft.com/office/drawing/2010/main" val="0"/>
                        </a:ext>
                      </a:extLst>
                    </a:blip>
                    <a:stretch>
                      <a:fillRect/>
                    </a:stretch>
                  </pic:blipFill>
                  <pic:spPr>
                    <a:xfrm>
                      <a:off x="0" y="0"/>
                      <a:ext cx="2837428" cy="580586"/>
                    </a:xfrm>
                    <a:prstGeom prst="rect">
                      <a:avLst/>
                    </a:prstGeom>
                  </pic:spPr>
                </pic:pic>
              </a:graphicData>
            </a:graphic>
          </wp:inline>
        </w:drawing>
      </w:r>
    </w:p>
    <w:p w14:paraId="716E1AC0" w14:textId="77777777" w:rsidR="00755E1E" w:rsidRDefault="00755E1E" w:rsidP="00123DF3">
      <w:pPr>
        <w:jc w:val="center"/>
        <w:rPr>
          <w:sz w:val="20"/>
          <w:szCs w:val="20"/>
        </w:rPr>
      </w:pPr>
    </w:p>
    <w:p w14:paraId="2805381B" w14:textId="77777777" w:rsidR="00755E1E" w:rsidRPr="00755E1E" w:rsidRDefault="00755E1E" w:rsidP="00123DF3">
      <w:pPr>
        <w:jc w:val="center"/>
        <w:rPr>
          <w:rFonts w:ascii="Century Gothic" w:eastAsiaTheme="minorEastAsia" w:hAnsi="Century Gothic" w:cs="Times"/>
          <w:b/>
          <w:color w:val="6D9D30"/>
          <w:sz w:val="20"/>
          <w:szCs w:val="20"/>
        </w:rPr>
      </w:pPr>
      <w:r w:rsidRPr="00755E1E">
        <w:rPr>
          <w:rFonts w:ascii="Century Gothic" w:eastAsiaTheme="minorEastAsia" w:hAnsi="Century Gothic" w:cs="Times"/>
          <w:b/>
          <w:color w:val="6D9D30"/>
          <w:sz w:val="20"/>
          <w:szCs w:val="20"/>
        </w:rPr>
        <w:t>www.binspireduk.co.uk</w:t>
      </w:r>
    </w:p>
    <w:p w14:paraId="6B461D20" w14:textId="77777777" w:rsidR="00755E1E" w:rsidRPr="00755E1E" w:rsidRDefault="00755E1E" w:rsidP="00123DF3">
      <w:pPr>
        <w:jc w:val="center"/>
        <w:rPr>
          <w:rFonts w:ascii="Century Gothic" w:eastAsiaTheme="minorEastAsia" w:hAnsi="Century Gothic" w:cs="Times"/>
          <w:b/>
          <w:color w:val="6D9D30"/>
          <w:sz w:val="20"/>
          <w:szCs w:val="20"/>
        </w:rPr>
      </w:pPr>
      <w:r w:rsidRPr="00755E1E">
        <w:rPr>
          <w:rFonts w:ascii="Century Gothic" w:eastAsiaTheme="minorEastAsia" w:hAnsi="Century Gothic" w:cs="Times"/>
          <w:b/>
          <w:color w:val="6D9D30"/>
          <w:sz w:val="20"/>
          <w:szCs w:val="20"/>
        </w:rPr>
        <w:t>info@binspireduk.co.uk</w:t>
      </w:r>
    </w:p>
    <w:sectPr w:rsidR="00755E1E" w:rsidRPr="00755E1E" w:rsidSect="00755E1E">
      <w:pgSz w:w="16840" w:h="11900" w:orient="landscape"/>
      <w:pgMar w:top="720" w:right="720" w:bottom="720" w:left="720" w:header="708" w:footer="708" w:gutter="0"/>
      <w:pgBorders>
        <w:top w:val="double" w:sz="4" w:space="1" w:color="6D9D30"/>
        <w:left w:val="double" w:sz="4" w:space="4" w:color="6D9D30"/>
        <w:bottom w:val="double" w:sz="4" w:space="1" w:color="6D9D30"/>
        <w:right w:val="double" w:sz="4" w:space="4" w:color="6D9D3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6E69CE"/>
    <w:multiLevelType w:val="hybridMultilevel"/>
    <w:tmpl w:val="1D7EED64"/>
    <w:lvl w:ilvl="0" w:tplc="3F44A45E">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2E0C20"/>
    <w:multiLevelType w:val="hybridMultilevel"/>
    <w:tmpl w:val="CEBEC3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8E19D3"/>
    <w:multiLevelType w:val="hybridMultilevel"/>
    <w:tmpl w:val="4A90ECB6"/>
    <w:lvl w:ilvl="0" w:tplc="20CEFA4E">
      <w:start w:val="1"/>
      <w:numFmt w:val="bullet"/>
      <w:lvlText w:val="-"/>
      <w:lvlJc w:val="left"/>
      <w:pPr>
        <w:ind w:left="720" w:hanging="360"/>
      </w:pPr>
      <w:rPr>
        <w:rFonts w:ascii="Century Gothic" w:eastAsiaTheme="minorEastAsia" w:hAnsi="Century Gothic" w:cs="Century Goth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0657E0"/>
    <w:multiLevelType w:val="hybridMultilevel"/>
    <w:tmpl w:val="DD7EE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A002EA"/>
    <w:multiLevelType w:val="hybridMultilevel"/>
    <w:tmpl w:val="0A72F3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nsid w:val="3D2D14F8"/>
    <w:multiLevelType w:val="hybridMultilevel"/>
    <w:tmpl w:val="39C6E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4286388"/>
    <w:multiLevelType w:val="hybridMultilevel"/>
    <w:tmpl w:val="597E9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99268F"/>
    <w:multiLevelType w:val="hybridMultilevel"/>
    <w:tmpl w:val="AB02D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98416F"/>
    <w:multiLevelType w:val="multilevel"/>
    <w:tmpl w:val="7D2EE718"/>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Century Gothic" w:eastAsiaTheme="minorHAnsi" w:hAnsi="Century Gothic" w:cstheme="minorBidi" w:hint="default"/>
      </w:rPr>
    </w:lvl>
    <w:lvl w:ilvl="2">
      <w:start w:val="1"/>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3F618EF"/>
    <w:multiLevelType w:val="hybridMultilevel"/>
    <w:tmpl w:val="76B45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10"/>
  </w:num>
  <w:num w:numId="5">
    <w:abstractNumId w:val="6"/>
  </w:num>
  <w:num w:numId="6">
    <w:abstractNumId w:val="9"/>
  </w:num>
  <w:num w:numId="7">
    <w:abstractNumId w:val="8"/>
  </w:num>
  <w:num w:numId="8">
    <w:abstractNumId w:val="4"/>
  </w:num>
  <w:num w:numId="9">
    <w:abstractNumId w:val="3"/>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E1E"/>
    <w:rsid w:val="00035A92"/>
    <w:rsid w:val="000B3467"/>
    <w:rsid w:val="00123DF3"/>
    <w:rsid w:val="00135465"/>
    <w:rsid w:val="001970F7"/>
    <w:rsid w:val="001F4051"/>
    <w:rsid w:val="00266A7D"/>
    <w:rsid w:val="003351B2"/>
    <w:rsid w:val="0039512F"/>
    <w:rsid w:val="003A553C"/>
    <w:rsid w:val="00423277"/>
    <w:rsid w:val="004728CD"/>
    <w:rsid w:val="004E500E"/>
    <w:rsid w:val="00531135"/>
    <w:rsid w:val="006C38E6"/>
    <w:rsid w:val="00742630"/>
    <w:rsid w:val="00755E1E"/>
    <w:rsid w:val="007B2C6E"/>
    <w:rsid w:val="00867A8C"/>
    <w:rsid w:val="008E3014"/>
    <w:rsid w:val="00A14BC9"/>
    <w:rsid w:val="00B57D61"/>
    <w:rsid w:val="00C72CD9"/>
    <w:rsid w:val="00CF133E"/>
    <w:rsid w:val="00D5698F"/>
    <w:rsid w:val="00DA6E9F"/>
    <w:rsid w:val="00DC0864"/>
    <w:rsid w:val="00E01FE4"/>
    <w:rsid w:val="00ED3FA2"/>
    <w:rsid w:val="00FA734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902EF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5E1E"/>
    <w:pPr>
      <w:suppressAutoHyphens/>
      <w:autoSpaceDN w:val="0"/>
      <w:textAlignment w:val="baseline"/>
    </w:pPr>
    <w:rPr>
      <w:rFonts w:ascii="Calibri" w:eastAsia="Calibri" w:hAnsi="Calibri" w:cs="Times New Roman"/>
      <w:sz w:val="22"/>
      <w:szCs w:val="22"/>
    </w:rPr>
  </w:style>
  <w:style w:type="paragraph" w:styleId="Heading3">
    <w:name w:val="heading 3"/>
    <w:basedOn w:val="Normal"/>
    <w:link w:val="Heading3Char"/>
    <w:uiPriority w:val="9"/>
    <w:qFormat/>
    <w:rsid w:val="00D5698F"/>
    <w:pPr>
      <w:suppressAutoHyphens w:val="0"/>
      <w:autoSpaceDN/>
      <w:spacing w:before="100" w:beforeAutospacing="1" w:after="100" w:afterAutospacing="1"/>
      <w:textAlignment w:val="auto"/>
      <w:outlineLvl w:val="2"/>
    </w:pPr>
    <w:rPr>
      <w:rFonts w:ascii="Times New Roman" w:eastAsia="Times New Roman" w:hAnsi="Times New Roman"/>
      <w:b/>
      <w:bCs/>
      <w:sz w:val="27"/>
      <w:szCs w:val="27"/>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E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5E1E"/>
    <w:rPr>
      <w:rFonts w:ascii="Lucida Grande" w:eastAsia="Calibri" w:hAnsi="Lucida Grande" w:cs="Lucida Grande"/>
      <w:sz w:val="18"/>
      <w:szCs w:val="18"/>
    </w:rPr>
  </w:style>
  <w:style w:type="character" w:styleId="Hyperlink">
    <w:name w:val="Hyperlink"/>
    <w:basedOn w:val="DefaultParagraphFont"/>
    <w:uiPriority w:val="99"/>
    <w:unhideWhenUsed/>
    <w:rsid w:val="00755E1E"/>
    <w:rPr>
      <w:color w:val="0000FF" w:themeColor="hyperlink"/>
      <w:u w:val="single"/>
    </w:rPr>
  </w:style>
  <w:style w:type="paragraph" w:styleId="ListParagraph">
    <w:name w:val="List Paragraph"/>
    <w:basedOn w:val="Normal"/>
    <w:uiPriority w:val="34"/>
    <w:qFormat/>
    <w:rsid w:val="00423277"/>
    <w:pPr>
      <w:ind w:left="720"/>
    </w:pPr>
  </w:style>
  <w:style w:type="table" w:styleId="TableGrid">
    <w:name w:val="Table Grid"/>
    <w:basedOn w:val="TableNormal"/>
    <w:uiPriority w:val="59"/>
    <w:rsid w:val="00423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5698F"/>
    <w:rPr>
      <w:rFonts w:ascii="Times New Roman" w:eastAsia="Times New Roman" w:hAnsi="Times New Roman" w:cs="Times New Roman"/>
      <w:b/>
      <w:bCs/>
      <w:sz w:val="27"/>
      <w:szCs w:val="27"/>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905</Characters>
  <Application>Microsoft Macintosh Word</Application>
  <DocSecurity>0</DocSecurity>
  <Lines>7</Lines>
  <Paragraphs>2</Paragraphs>
  <ScaleCrop>false</ScaleCrop>
  <Company/>
  <LinksUpToDate>false</LinksUpToDate>
  <CharactersWithSpaces>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Swift</dc:creator>
  <cp:keywords/>
  <dc:description/>
  <cp:lastModifiedBy>Tania Swift</cp:lastModifiedBy>
  <cp:revision>4</cp:revision>
  <cp:lastPrinted>2015-12-21T17:15:00Z</cp:lastPrinted>
  <dcterms:created xsi:type="dcterms:W3CDTF">2015-12-21T17:16:00Z</dcterms:created>
  <dcterms:modified xsi:type="dcterms:W3CDTF">2015-12-21T17:17:00Z</dcterms:modified>
</cp:coreProperties>
</file>