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4F15" w14:textId="77777777" w:rsidR="00266A7D" w:rsidRDefault="00266A7D" w:rsidP="00123DF3">
      <w:pPr>
        <w:widowControl w:val="0"/>
        <w:tabs>
          <w:tab w:val="left" w:pos="142"/>
        </w:tabs>
        <w:autoSpaceDE w:val="0"/>
        <w:adjustRightInd w:val="0"/>
        <w:rPr>
          <w:rFonts w:ascii="Century Gothic" w:hAnsi="Century Gothic"/>
          <w:b/>
          <w:color w:val="6D9D30"/>
          <w:sz w:val="40"/>
          <w:szCs w:val="40"/>
        </w:rPr>
      </w:pPr>
    </w:p>
    <w:p w14:paraId="3CD7ABAE" w14:textId="77777777" w:rsidR="00742630" w:rsidRDefault="00742630" w:rsidP="008E3014">
      <w:pPr>
        <w:widowControl w:val="0"/>
        <w:autoSpaceDE w:val="0"/>
        <w:adjustRightInd w:val="0"/>
        <w:ind w:left="142"/>
        <w:rPr>
          <w:rFonts w:ascii="Century Gothic" w:hAnsi="Century Gothic" w:cs="Times"/>
          <w:b/>
          <w:sz w:val="40"/>
          <w:szCs w:val="40"/>
        </w:rPr>
      </w:pPr>
      <w:r w:rsidRPr="00D47238">
        <w:rPr>
          <w:rFonts w:ascii="Century Gothic" w:hAnsi="Century Gothic" w:cs="Century Gothic"/>
          <w:b/>
          <w:color w:val="5C8F25"/>
          <w:sz w:val="40"/>
          <w:szCs w:val="40"/>
        </w:rPr>
        <w:t>Dancing Toys</w:t>
      </w:r>
    </w:p>
    <w:p w14:paraId="38E20D79" w14:textId="77777777" w:rsidR="00742630" w:rsidRPr="00D47238" w:rsidRDefault="00742630" w:rsidP="008E3014">
      <w:pPr>
        <w:widowControl w:val="0"/>
        <w:autoSpaceDE w:val="0"/>
        <w:adjustRightInd w:val="0"/>
        <w:ind w:left="142"/>
        <w:rPr>
          <w:rFonts w:ascii="Century Gothic" w:hAnsi="Century Gothic" w:cs="Times"/>
          <w:b/>
          <w:sz w:val="40"/>
          <w:szCs w:val="40"/>
        </w:rPr>
      </w:pPr>
    </w:p>
    <w:p w14:paraId="532BBDF0" w14:textId="77777777" w:rsidR="00742630" w:rsidRPr="00175023" w:rsidRDefault="00742630" w:rsidP="008E3014">
      <w:pPr>
        <w:widowControl w:val="0"/>
        <w:autoSpaceDE w:val="0"/>
        <w:adjustRightInd w:val="0"/>
        <w:ind w:left="142"/>
        <w:rPr>
          <w:rFonts w:ascii="Century Gothic" w:hAnsi="Century Gothic" w:cs="Century Gothic"/>
          <w:bCs/>
          <w:sz w:val="20"/>
          <w:szCs w:val="20"/>
        </w:rPr>
      </w:pPr>
      <w:r w:rsidRPr="00175023">
        <w:rPr>
          <w:rFonts w:ascii="Century Gothic" w:hAnsi="Century Gothic" w:cs="Century Gothic"/>
          <w:bCs/>
          <w:sz w:val="20"/>
          <w:szCs w:val="20"/>
        </w:rPr>
        <w:t>Gather an array of props to allow one for each child.</w:t>
      </w:r>
    </w:p>
    <w:p w14:paraId="50227801" w14:textId="77777777" w:rsidR="00742630" w:rsidRPr="00175023" w:rsidRDefault="00742630" w:rsidP="008E3014">
      <w:pPr>
        <w:widowControl w:val="0"/>
        <w:autoSpaceDE w:val="0"/>
        <w:adjustRightInd w:val="0"/>
        <w:ind w:left="142"/>
        <w:rPr>
          <w:rFonts w:ascii="Century Gothic" w:hAnsi="Century Gothic" w:cs="Century Gothic"/>
          <w:bCs/>
          <w:sz w:val="20"/>
          <w:szCs w:val="20"/>
        </w:rPr>
      </w:pPr>
      <w:r w:rsidRPr="00175023">
        <w:rPr>
          <w:rFonts w:ascii="Century Gothic" w:hAnsi="Century Gothic" w:cs="Century Gothic"/>
          <w:bCs/>
          <w:sz w:val="20"/>
          <w:szCs w:val="20"/>
        </w:rPr>
        <w:t>Examples of props: Balls, beanbags, cones, scarfs, spots, plastic rackets, any resources you might have at hand.</w:t>
      </w:r>
    </w:p>
    <w:p w14:paraId="556293B5" w14:textId="77777777" w:rsidR="00742630" w:rsidRPr="00175023" w:rsidRDefault="00742630" w:rsidP="008E3014">
      <w:pPr>
        <w:widowControl w:val="0"/>
        <w:autoSpaceDE w:val="0"/>
        <w:adjustRightInd w:val="0"/>
        <w:ind w:left="142"/>
        <w:rPr>
          <w:rFonts w:ascii="Century Gothic" w:hAnsi="Century Gothic" w:cs="Century Gothic"/>
          <w:bCs/>
          <w:sz w:val="20"/>
          <w:szCs w:val="20"/>
        </w:rPr>
      </w:pPr>
    </w:p>
    <w:p w14:paraId="41C95C52" w14:textId="77777777" w:rsidR="00742630" w:rsidRPr="00175023" w:rsidRDefault="00742630" w:rsidP="008E3014">
      <w:pPr>
        <w:widowControl w:val="0"/>
        <w:autoSpaceDE w:val="0"/>
        <w:adjustRightInd w:val="0"/>
        <w:ind w:left="142"/>
        <w:rPr>
          <w:rFonts w:ascii="Century Gothic" w:hAnsi="Century Gothic" w:cs="Century Gothic"/>
          <w:bCs/>
          <w:sz w:val="20"/>
          <w:szCs w:val="20"/>
        </w:rPr>
      </w:pPr>
      <w:r w:rsidRPr="00175023">
        <w:rPr>
          <w:rFonts w:ascii="Century Gothic" w:hAnsi="Century Gothic" w:cs="Century Gothic"/>
          <w:bCs/>
          <w:sz w:val="20"/>
          <w:szCs w:val="20"/>
        </w:rPr>
        <w:t>Once children have moved around the space to music, give each child a prop.</w:t>
      </w:r>
    </w:p>
    <w:p w14:paraId="64E7A043" w14:textId="77777777" w:rsidR="00742630" w:rsidRPr="00175023" w:rsidRDefault="00742630" w:rsidP="008E3014">
      <w:pPr>
        <w:widowControl w:val="0"/>
        <w:autoSpaceDE w:val="0"/>
        <w:adjustRightInd w:val="0"/>
        <w:ind w:left="142"/>
        <w:rPr>
          <w:rFonts w:ascii="Century Gothic" w:hAnsi="Century Gothic" w:cs="Century Gothic"/>
          <w:bCs/>
          <w:sz w:val="20"/>
          <w:szCs w:val="20"/>
        </w:rPr>
      </w:pPr>
      <w:r w:rsidRPr="00175023">
        <w:rPr>
          <w:rFonts w:ascii="Century Gothic" w:hAnsi="Century Gothic" w:cs="Century Gothic"/>
          <w:bCs/>
          <w:sz w:val="20"/>
          <w:szCs w:val="20"/>
        </w:rPr>
        <w:t>Tell them that the prop is a toy and the music will bring it to life.</w:t>
      </w:r>
    </w:p>
    <w:p w14:paraId="24FC0874" w14:textId="77777777" w:rsidR="00742630" w:rsidRPr="00175023" w:rsidRDefault="00742630" w:rsidP="008E3014">
      <w:pPr>
        <w:widowControl w:val="0"/>
        <w:autoSpaceDE w:val="0"/>
        <w:adjustRightInd w:val="0"/>
        <w:ind w:left="142"/>
        <w:rPr>
          <w:rFonts w:ascii="Century Gothic" w:hAnsi="Century Gothic" w:cs="Century Gothic"/>
          <w:bCs/>
          <w:sz w:val="20"/>
          <w:szCs w:val="20"/>
        </w:rPr>
      </w:pPr>
      <w:r w:rsidRPr="00175023">
        <w:rPr>
          <w:rFonts w:ascii="Century Gothic" w:hAnsi="Century Gothic" w:cs="Century Gothic"/>
          <w:bCs/>
          <w:sz w:val="20"/>
          <w:szCs w:val="20"/>
        </w:rPr>
        <w:t>Instruct them to continue to move around the space whilst moving their toy in any way they like to the music.</w:t>
      </w:r>
    </w:p>
    <w:p w14:paraId="73DD0302" w14:textId="77777777" w:rsidR="00742630" w:rsidRPr="00175023" w:rsidRDefault="00742630" w:rsidP="008E3014">
      <w:pPr>
        <w:widowControl w:val="0"/>
        <w:autoSpaceDE w:val="0"/>
        <w:adjustRightInd w:val="0"/>
        <w:ind w:left="142"/>
        <w:rPr>
          <w:rFonts w:ascii="Century Gothic" w:hAnsi="Century Gothic" w:cs="Century Gothic"/>
          <w:bCs/>
          <w:sz w:val="20"/>
          <w:szCs w:val="20"/>
        </w:rPr>
      </w:pPr>
      <w:r w:rsidRPr="00175023">
        <w:rPr>
          <w:rFonts w:ascii="Century Gothic" w:hAnsi="Century Gothic" w:cs="Century Gothic"/>
          <w:bCs/>
          <w:sz w:val="20"/>
          <w:szCs w:val="20"/>
        </w:rPr>
        <w:t>Stop the music and instruct children to swap their prop with someone next to them who has a different prop.</w:t>
      </w:r>
    </w:p>
    <w:p w14:paraId="00C95EC3" w14:textId="77777777" w:rsidR="00742630" w:rsidRPr="00175023" w:rsidRDefault="00742630" w:rsidP="008E3014">
      <w:pPr>
        <w:widowControl w:val="0"/>
        <w:autoSpaceDE w:val="0"/>
        <w:adjustRightInd w:val="0"/>
        <w:ind w:left="142"/>
        <w:rPr>
          <w:rFonts w:ascii="Century Gothic" w:hAnsi="Century Gothic" w:cs="Century Gothic"/>
          <w:bCs/>
          <w:sz w:val="20"/>
          <w:szCs w:val="20"/>
        </w:rPr>
      </w:pPr>
      <w:r w:rsidRPr="00175023">
        <w:rPr>
          <w:rFonts w:ascii="Century Gothic" w:hAnsi="Century Gothic" w:cs="Century Gothic"/>
          <w:bCs/>
          <w:sz w:val="20"/>
          <w:szCs w:val="20"/>
        </w:rPr>
        <w:t>Repeat movement of prop and themselves to the music.</w:t>
      </w:r>
    </w:p>
    <w:p w14:paraId="48451C35" w14:textId="77777777" w:rsidR="00742630" w:rsidRDefault="00742630" w:rsidP="008E3014">
      <w:pPr>
        <w:widowControl w:val="0"/>
        <w:autoSpaceDE w:val="0"/>
        <w:adjustRightInd w:val="0"/>
        <w:ind w:left="142"/>
        <w:rPr>
          <w:rFonts w:ascii="Century Gothic" w:hAnsi="Century Gothic" w:cs="Century Gothic"/>
          <w:bCs/>
          <w:sz w:val="20"/>
          <w:szCs w:val="20"/>
        </w:rPr>
      </w:pPr>
    </w:p>
    <w:p w14:paraId="246DAA17" w14:textId="77777777" w:rsidR="008E3014" w:rsidRDefault="008E3014" w:rsidP="008E3014">
      <w:pPr>
        <w:widowControl w:val="0"/>
        <w:autoSpaceDE w:val="0"/>
        <w:adjustRightInd w:val="0"/>
        <w:ind w:left="142"/>
        <w:rPr>
          <w:rFonts w:ascii="Century Gothic" w:hAnsi="Century Gothic" w:cs="Century Gothic"/>
          <w:bCs/>
          <w:sz w:val="20"/>
          <w:szCs w:val="20"/>
        </w:rPr>
      </w:pPr>
    </w:p>
    <w:p w14:paraId="1E57EE08" w14:textId="77777777" w:rsidR="00742630" w:rsidRPr="00D47238" w:rsidRDefault="00742630" w:rsidP="008E3014">
      <w:pPr>
        <w:widowControl w:val="0"/>
        <w:autoSpaceDE w:val="0"/>
        <w:adjustRightInd w:val="0"/>
        <w:ind w:left="142"/>
        <w:rPr>
          <w:rFonts w:ascii="Century Gothic" w:hAnsi="Century Gothic" w:cs="Century Gothic"/>
          <w:b/>
          <w:bCs/>
          <w:color w:val="6D9D30"/>
          <w:sz w:val="20"/>
          <w:szCs w:val="20"/>
        </w:rPr>
      </w:pPr>
      <w:r w:rsidRPr="00D47238">
        <w:rPr>
          <w:rFonts w:ascii="Century Gothic" w:hAnsi="Century Gothic" w:cs="Century Gothic"/>
          <w:b/>
          <w:bCs/>
          <w:color w:val="6D9D30"/>
          <w:sz w:val="20"/>
          <w:szCs w:val="20"/>
        </w:rPr>
        <w:t>In pairs</w:t>
      </w:r>
    </w:p>
    <w:p w14:paraId="2E536081" w14:textId="77777777" w:rsidR="00742630" w:rsidRDefault="00742630" w:rsidP="008E3014">
      <w:pPr>
        <w:widowControl w:val="0"/>
        <w:autoSpaceDE w:val="0"/>
        <w:adjustRightInd w:val="0"/>
        <w:ind w:left="142"/>
        <w:rPr>
          <w:rFonts w:ascii="Century Gothic" w:hAnsi="Century Gothic" w:cs="Century Gothic"/>
          <w:bCs/>
          <w:sz w:val="20"/>
          <w:szCs w:val="20"/>
        </w:rPr>
      </w:pPr>
      <w:r w:rsidRPr="00175023">
        <w:rPr>
          <w:rFonts w:ascii="Century Gothic" w:hAnsi="Century Gothic" w:cs="Century Gothic"/>
          <w:bCs/>
          <w:sz w:val="20"/>
          <w:szCs w:val="20"/>
        </w:rPr>
        <w:t>Once children are comfortable doing this on their own pair them up with another child.</w:t>
      </w:r>
    </w:p>
    <w:p w14:paraId="4FAA0629" w14:textId="77777777" w:rsidR="00742630" w:rsidRDefault="00742630" w:rsidP="008E3014">
      <w:pPr>
        <w:widowControl w:val="0"/>
        <w:autoSpaceDE w:val="0"/>
        <w:adjustRightInd w:val="0"/>
        <w:ind w:left="142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Each pair should then only have one prop (take one prop off each pair).</w:t>
      </w:r>
    </w:p>
    <w:p w14:paraId="48BB2FCE" w14:textId="77777777" w:rsidR="00742630" w:rsidRDefault="00742630" w:rsidP="008E3014">
      <w:pPr>
        <w:widowControl w:val="0"/>
        <w:autoSpaceDE w:val="0"/>
        <w:adjustRightInd w:val="0"/>
        <w:ind w:left="142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Children should then move around the space together and do something with their prop, ensuring they both either hold the prop together or take turns.</w:t>
      </w:r>
    </w:p>
    <w:p w14:paraId="5025D4AA" w14:textId="77777777" w:rsidR="00742630" w:rsidRPr="00175023" w:rsidRDefault="00742630" w:rsidP="008E3014">
      <w:pPr>
        <w:widowControl w:val="0"/>
        <w:autoSpaceDE w:val="0"/>
        <w:adjustRightInd w:val="0"/>
        <w:ind w:left="142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Some children might find this difficult as they will still be learning to share and work together.</w:t>
      </w:r>
    </w:p>
    <w:p w14:paraId="565C6E00" w14:textId="77777777" w:rsidR="00742630" w:rsidRDefault="00742630" w:rsidP="008E3014">
      <w:pPr>
        <w:widowControl w:val="0"/>
        <w:autoSpaceDE w:val="0"/>
        <w:adjustRightInd w:val="0"/>
        <w:ind w:left="142"/>
        <w:rPr>
          <w:rFonts w:ascii="Century Gothic" w:hAnsi="Century Gothic" w:cs="Century Gothic"/>
          <w:bCs/>
          <w:sz w:val="20"/>
          <w:szCs w:val="20"/>
        </w:rPr>
      </w:pPr>
    </w:p>
    <w:p w14:paraId="1E22E9DB" w14:textId="77777777" w:rsidR="008E3014" w:rsidRDefault="008E3014" w:rsidP="008E3014">
      <w:pPr>
        <w:widowControl w:val="0"/>
        <w:autoSpaceDE w:val="0"/>
        <w:adjustRightInd w:val="0"/>
        <w:ind w:left="142"/>
        <w:rPr>
          <w:rFonts w:ascii="Century Gothic" w:hAnsi="Century Gothic" w:cs="Century Gothic"/>
          <w:bCs/>
          <w:sz w:val="20"/>
          <w:szCs w:val="20"/>
        </w:rPr>
      </w:pPr>
    </w:p>
    <w:p w14:paraId="32F4D396" w14:textId="77777777" w:rsidR="00742630" w:rsidRPr="00D47238" w:rsidRDefault="00742630" w:rsidP="008E3014">
      <w:pPr>
        <w:ind w:left="142"/>
        <w:rPr>
          <w:rFonts w:ascii="Century Gothic" w:hAnsi="Century Gothic"/>
          <w:b/>
          <w:color w:val="6D9D30"/>
          <w:sz w:val="20"/>
          <w:szCs w:val="20"/>
        </w:rPr>
      </w:pPr>
      <w:r w:rsidRPr="00D47238">
        <w:rPr>
          <w:rFonts w:ascii="Century Gothic" w:hAnsi="Century Gothic"/>
          <w:b/>
          <w:color w:val="6D9D30"/>
          <w:sz w:val="20"/>
          <w:szCs w:val="20"/>
        </w:rPr>
        <w:t>Benefits</w:t>
      </w:r>
    </w:p>
    <w:p w14:paraId="7565F64F" w14:textId="77777777" w:rsidR="00742630" w:rsidRPr="00AD784A" w:rsidRDefault="00742630" w:rsidP="008E3014">
      <w:pPr>
        <w:ind w:left="142"/>
        <w:rPr>
          <w:rFonts w:ascii="Century Gothic" w:hAnsi="Century Gothic"/>
          <w:sz w:val="20"/>
          <w:szCs w:val="20"/>
        </w:rPr>
      </w:pPr>
      <w:r w:rsidRPr="00175023">
        <w:rPr>
          <w:rFonts w:ascii="Century Gothic" w:hAnsi="Century Gothic"/>
          <w:sz w:val="20"/>
          <w:szCs w:val="20"/>
        </w:rPr>
        <w:t xml:space="preserve">Supports the development of gross motor skills, balance, coordination, spatial awareness, body awareness, </w:t>
      </w:r>
      <w:r>
        <w:rPr>
          <w:rFonts w:ascii="Century Gothic" w:hAnsi="Century Gothic"/>
          <w:sz w:val="20"/>
          <w:szCs w:val="20"/>
        </w:rPr>
        <w:t>and working in pairs</w:t>
      </w:r>
      <w:r w:rsidRPr="00175023">
        <w:rPr>
          <w:rFonts w:ascii="Century Gothic" w:hAnsi="Century Gothic"/>
          <w:sz w:val="20"/>
          <w:szCs w:val="20"/>
        </w:rPr>
        <w:t>.</w:t>
      </w:r>
    </w:p>
    <w:p w14:paraId="63BC069B" w14:textId="77777777" w:rsidR="00123DF3" w:rsidRDefault="00123DF3" w:rsidP="00B57D61">
      <w:pPr>
        <w:ind w:left="284"/>
        <w:rPr>
          <w:rFonts w:ascii="Century Gothic" w:eastAsiaTheme="minorEastAsia" w:hAnsi="Century Gothic" w:cs="Times"/>
          <w:sz w:val="20"/>
          <w:szCs w:val="20"/>
        </w:rPr>
      </w:pPr>
    </w:p>
    <w:p w14:paraId="3F564513" w14:textId="77777777" w:rsidR="00123DF3" w:rsidRDefault="00123DF3" w:rsidP="00B57D61">
      <w:pPr>
        <w:ind w:left="284"/>
        <w:rPr>
          <w:rFonts w:ascii="Century Gothic" w:eastAsiaTheme="minorEastAsia" w:hAnsi="Century Gothic" w:cs="Times"/>
          <w:sz w:val="20"/>
          <w:szCs w:val="20"/>
        </w:rPr>
      </w:pPr>
    </w:p>
    <w:p w14:paraId="45EFE3C9" w14:textId="77777777" w:rsidR="00531135" w:rsidRDefault="00531135" w:rsidP="00123DF3">
      <w:pPr>
        <w:jc w:val="right"/>
        <w:rPr>
          <w:sz w:val="20"/>
          <w:szCs w:val="20"/>
        </w:rPr>
      </w:pPr>
    </w:p>
    <w:p w14:paraId="3C72448F" w14:textId="77777777" w:rsidR="008E3014" w:rsidRDefault="008E3014" w:rsidP="00123DF3">
      <w:pPr>
        <w:jc w:val="right"/>
        <w:rPr>
          <w:sz w:val="20"/>
          <w:szCs w:val="20"/>
        </w:rPr>
      </w:pPr>
    </w:p>
    <w:p w14:paraId="06BCFF2A" w14:textId="77777777" w:rsidR="008E3014" w:rsidRDefault="008E3014" w:rsidP="00123DF3">
      <w:pPr>
        <w:jc w:val="right"/>
        <w:rPr>
          <w:sz w:val="20"/>
          <w:szCs w:val="20"/>
        </w:rPr>
      </w:pPr>
    </w:p>
    <w:p w14:paraId="1B95A03D" w14:textId="77777777" w:rsidR="008E3014" w:rsidRDefault="008E3014" w:rsidP="00123DF3">
      <w:pPr>
        <w:jc w:val="right"/>
        <w:rPr>
          <w:sz w:val="20"/>
          <w:szCs w:val="20"/>
        </w:rPr>
      </w:pPr>
    </w:p>
    <w:p w14:paraId="5630FD8E" w14:textId="77777777" w:rsidR="008E3014" w:rsidRDefault="008E3014" w:rsidP="00123DF3">
      <w:pPr>
        <w:jc w:val="right"/>
        <w:rPr>
          <w:sz w:val="20"/>
          <w:szCs w:val="20"/>
        </w:rPr>
      </w:pPr>
      <w:bookmarkStart w:id="0" w:name="_GoBack"/>
      <w:bookmarkEnd w:id="0"/>
    </w:p>
    <w:p w14:paraId="5E365530" w14:textId="77777777" w:rsidR="00423277" w:rsidRDefault="00423277" w:rsidP="00123DF3">
      <w:pPr>
        <w:jc w:val="right"/>
        <w:rPr>
          <w:sz w:val="20"/>
          <w:szCs w:val="20"/>
        </w:rPr>
      </w:pPr>
    </w:p>
    <w:p w14:paraId="4AF69991" w14:textId="77777777" w:rsidR="00755E1E" w:rsidRDefault="00755E1E" w:rsidP="00123DF3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E1AC0" w14:textId="77777777" w:rsidR="00755E1E" w:rsidRDefault="00755E1E" w:rsidP="00123DF3">
      <w:pPr>
        <w:jc w:val="center"/>
        <w:rPr>
          <w:sz w:val="20"/>
          <w:szCs w:val="20"/>
        </w:rPr>
      </w:pP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19D3"/>
    <w:multiLevelType w:val="hybridMultilevel"/>
    <w:tmpl w:val="4A90ECB6"/>
    <w:lvl w:ilvl="0" w:tplc="20CEFA4E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657E0"/>
    <w:multiLevelType w:val="hybridMultilevel"/>
    <w:tmpl w:val="DD7EE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D2D14F8"/>
    <w:multiLevelType w:val="hybridMultilevel"/>
    <w:tmpl w:val="39C6E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99268F"/>
    <w:multiLevelType w:val="hybridMultilevel"/>
    <w:tmpl w:val="AB02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8416F"/>
    <w:multiLevelType w:val="multilevel"/>
    <w:tmpl w:val="7D2E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F618EF"/>
    <w:multiLevelType w:val="hybridMultilevel"/>
    <w:tmpl w:val="76B4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35A92"/>
    <w:rsid w:val="000B3467"/>
    <w:rsid w:val="00123DF3"/>
    <w:rsid w:val="00135465"/>
    <w:rsid w:val="001F4051"/>
    <w:rsid w:val="00266A7D"/>
    <w:rsid w:val="003351B2"/>
    <w:rsid w:val="0039512F"/>
    <w:rsid w:val="00423277"/>
    <w:rsid w:val="004728CD"/>
    <w:rsid w:val="004E500E"/>
    <w:rsid w:val="00531135"/>
    <w:rsid w:val="006C38E6"/>
    <w:rsid w:val="00742630"/>
    <w:rsid w:val="00755E1E"/>
    <w:rsid w:val="007B2C6E"/>
    <w:rsid w:val="00867A8C"/>
    <w:rsid w:val="008E3014"/>
    <w:rsid w:val="00A14BC9"/>
    <w:rsid w:val="00B57D61"/>
    <w:rsid w:val="00C72CD9"/>
    <w:rsid w:val="00D5698F"/>
    <w:rsid w:val="00E01FE4"/>
    <w:rsid w:val="00ED3FA2"/>
    <w:rsid w:val="00F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5698F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5698F"/>
    <w:rPr>
      <w:rFonts w:ascii="Times New Roman" w:eastAsia="Times New Roman" w:hAnsi="Times New Roman" w:cs="Times New Roman"/>
      <w:b/>
      <w:bCs/>
      <w:sz w:val="27"/>
      <w:szCs w:val="27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Macintosh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Tania Swift</cp:lastModifiedBy>
  <cp:revision>3</cp:revision>
  <cp:lastPrinted>2015-12-21T17:12:00Z</cp:lastPrinted>
  <dcterms:created xsi:type="dcterms:W3CDTF">2015-12-21T17:12:00Z</dcterms:created>
  <dcterms:modified xsi:type="dcterms:W3CDTF">2015-12-21T17:13:00Z</dcterms:modified>
</cp:coreProperties>
</file>