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6F691" w14:textId="77777777" w:rsidR="0068201E" w:rsidRPr="00010A38" w:rsidRDefault="00BC16BB" w:rsidP="00BC16BB">
      <w:pPr>
        <w:tabs>
          <w:tab w:val="left" w:pos="9870"/>
        </w:tabs>
        <w:rPr>
          <w:rFonts w:ascii="Century Gothic" w:hAnsi="Century Gothic" w:cs="Arial"/>
          <w:b/>
          <w:sz w:val="20"/>
          <w:szCs w:val="20"/>
        </w:rPr>
      </w:pPr>
      <w:r w:rsidRPr="00010A38">
        <w:rPr>
          <w:rFonts w:ascii="Century Gothic" w:hAnsi="Century Gothic" w:cs="Arial"/>
          <w:b/>
          <w:sz w:val="20"/>
          <w:szCs w:val="20"/>
        </w:rPr>
        <w:tab/>
      </w:r>
    </w:p>
    <w:p w14:paraId="7FBC0774" w14:textId="77777777" w:rsidR="0027096E" w:rsidRDefault="0027096E" w:rsidP="0027096E">
      <w:pPr>
        <w:jc w:val="center"/>
        <w:rPr>
          <w:rFonts w:ascii="Century Gothic" w:hAnsi="Century Gothic" w:cs="Arial"/>
          <w:b/>
          <w:color w:val="6D9D30"/>
          <w:sz w:val="96"/>
          <w:szCs w:val="96"/>
        </w:rPr>
      </w:pPr>
    </w:p>
    <w:p w14:paraId="6B76F5E2" w14:textId="77777777" w:rsidR="0027096E" w:rsidRDefault="0027096E" w:rsidP="0027096E">
      <w:pPr>
        <w:jc w:val="center"/>
        <w:rPr>
          <w:rFonts w:ascii="Century Gothic" w:hAnsi="Century Gothic" w:cs="Arial"/>
          <w:b/>
          <w:color w:val="6D9D30"/>
          <w:sz w:val="96"/>
          <w:szCs w:val="96"/>
        </w:rPr>
      </w:pPr>
    </w:p>
    <w:p w14:paraId="2331D8A2" w14:textId="3485926A" w:rsidR="0068201E" w:rsidRPr="0027096E" w:rsidRDefault="0068201E" w:rsidP="0027096E">
      <w:pPr>
        <w:jc w:val="center"/>
        <w:rPr>
          <w:rFonts w:ascii="Century Gothic" w:hAnsi="Century Gothic" w:cs="Arial"/>
          <w:b/>
          <w:color w:val="6D9D30"/>
          <w:sz w:val="96"/>
          <w:szCs w:val="96"/>
        </w:rPr>
      </w:pPr>
      <w:r w:rsidRPr="0027096E">
        <w:rPr>
          <w:rFonts w:ascii="Century Gothic" w:hAnsi="Century Gothic" w:cs="Arial"/>
          <w:b/>
          <w:color w:val="6D9D30"/>
          <w:sz w:val="96"/>
          <w:szCs w:val="96"/>
        </w:rPr>
        <w:t>Development</w:t>
      </w:r>
      <w:r w:rsidR="00133A11" w:rsidRPr="0027096E">
        <w:rPr>
          <w:rFonts w:ascii="Century Gothic" w:hAnsi="Century Gothic" w:cs="Arial"/>
          <w:b/>
          <w:color w:val="6D9D30"/>
          <w:sz w:val="96"/>
          <w:szCs w:val="96"/>
        </w:rPr>
        <w:t xml:space="preserve"> </w:t>
      </w:r>
      <w:r w:rsidRPr="0027096E">
        <w:rPr>
          <w:rFonts w:ascii="Century Gothic" w:hAnsi="Century Gothic" w:cs="Arial"/>
          <w:b/>
          <w:color w:val="6D9D30"/>
          <w:sz w:val="96"/>
          <w:szCs w:val="96"/>
        </w:rPr>
        <w:t>Matters</w:t>
      </w:r>
      <w:r w:rsidR="003A3D83" w:rsidRPr="0027096E">
        <w:rPr>
          <w:rFonts w:ascii="Century Gothic" w:hAnsi="Century Gothic" w:cs="Arial"/>
          <w:b/>
          <w:color w:val="6D9D30"/>
          <w:sz w:val="96"/>
          <w:szCs w:val="96"/>
        </w:rPr>
        <w:t xml:space="preserve"> (2012)</w:t>
      </w:r>
    </w:p>
    <w:p w14:paraId="4A50934C" w14:textId="1E3C92B2" w:rsidR="0068201E" w:rsidRPr="0027096E" w:rsidRDefault="00133A11" w:rsidP="0027096E">
      <w:pPr>
        <w:jc w:val="center"/>
        <w:rPr>
          <w:rFonts w:ascii="Century Gothic" w:hAnsi="Century Gothic" w:cs="Arial"/>
          <w:b/>
          <w:color w:val="6D9D30"/>
          <w:sz w:val="96"/>
          <w:szCs w:val="96"/>
        </w:rPr>
      </w:pPr>
      <w:r w:rsidRPr="0027096E">
        <w:rPr>
          <w:rFonts w:ascii="Century Gothic" w:hAnsi="Century Gothic" w:cs="Arial"/>
          <w:b/>
          <w:color w:val="6D9D30"/>
          <w:sz w:val="96"/>
          <w:szCs w:val="96"/>
        </w:rPr>
        <w:t>Outcomes</w:t>
      </w:r>
    </w:p>
    <w:p w14:paraId="102F994A" w14:textId="77777777" w:rsidR="0068201E" w:rsidRPr="00010A38" w:rsidRDefault="0068201E" w:rsidP="0068201E">
      <w:pPr>
        <w:rPr>
          <w:rFonts w:ascii="Century Gothic" w:hAnsi="Century Gothic" w:cs="Arial"/>
          <w:b/>
          <w:sz w:val="96"/>
          <w:szCs w:val="96"/>
        </w:rPr>
      </w:pPr>
    </w:p>
    <w:p w14:paraId="0D1854B9" w14:textId="23B59CDE" w:rsidR="00786C10" w:rsidRPr="00010A38" w:rsidRDefault="00786C10" w:rsidP="00B860DA">
      <w:pPr>
        <w:jc w:val="left"/>
        <w:rPr>
          <w:rFonts w:ascii="Century Gothic" w:hAnsi="Century Gothic" w:cs="Arial"/>
          <w:b/>
          <w:sz w:val="20"/>
          <w:szCs w:val="20"/>
        </w:rPr>
      </w:pPr>
      <w:r w:rsidRPr="00010A38">
        <w:rPr>
          <w:rFonts w:ascii="Century Gothic" w:hAnsi="Century Gothic" w:cs="Arial"/>
          <w:b/>
          <w:sz w:val="96"/>
          <w:szCs w:val="96"/>
        </w:rPr>
        <w:br w:type="page"/>
      </w:r>
      <w:r w:rsidRPr="009A4405">
        <w:rPr>
          <w:rFonts w:ascii="Century Gothic" w:hAnsi="Century Gothic" w:cs="Arial"/>
          <w:b/>
          <w:color w:val="6D9D30"/>
          <w:sz w:val="20"/>
          <w:szCs w:val="20"/>
        </w:rPr>
        <w:lastRenderedPageBreak/>
        <w:t>Birth-11 Months (PRIME AREAS)</w:t>
      </w:r>
    </w:p>
    <w:tbl>
      <w:tblPr>
        <w:tblStyle w:val="TableGrid"/>
        <w:tblW w:w="0" w:type="auto"/>
        <w:tblLook w:val="04A0" w:firstRow="1" w:lastRow="0" w:firstColumn="1" w:lastColumn="0" w:noHBand="0" w:noVBand="1"/>
      </w:tblPr>
      <w:tblGrid>
        <w:gridCol w:w="1668"/>
        <w:gridCol w:w="4561"/>
        <w:gridCol w:w="2281"/>
        <w:gridCol w:w="2280"/>
        <w:gridCol w:w="4562"/>
      </w:tblGrid>
      <w:tr w:rsidR="00786C10" w:rsidRPr="00263331" w14:paraId="71BBDA0A" w14:textId="77777777" w:rsidTr="00D85FA3">
        <w:tc>
          <w:tcPr>
            <w:tcW w:w="1668" w:type="dxa"/>
            <w:tcBorders>
              <w:top w:val="single" w:sz="24" w:space="0" w:color="auto"/>
              <w:left w:val="single" w:sz="24" w:space="0" w:color="auto"/>
              <w:bottom w:val="single" w:sz="6" w:space="0" w:color="auto"/>
              <w:right w:val="single" w:sz="6" w:space="0" w:color="auto"/>
            </w:tcBorders>
          </w:tcPr>
          <w:p w14:paraId="7976F074"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Personal, Social &amp; Emotional Development</w:t>
            </w:r>
          </w:p>
        </w:tc>
        <w:tc>
          <w:tcPr>
            <w:tcW w:w="4561" w:type="dxa"/>
            <w:tcBorders>
              <w:top w:val="single" w:sz="24" w:space="0" w:color="auto"/>
              <w:left w:val="single" w:sz="6" w:space="0" w:color="auto"/>
              <w:bottom w:val="single" w:sz="6" w:space="0" w:color="auto"/>
              <w:right w:val="single" w:sz="6" w:space="0" w:color="auto"/>
            </w:tcBorders>
          </w:tcPr>
          <w:p w14:paraId="62F39BA2"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Making Relationships</w:t>
            </w:r>
          </w:p>
          <w:p w14:paraId="36A67BAE"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the company of others and seeks contact with others from birth.</w:t>
            </w:r>
          </w:p>
          <w:p w14:paraId="2BE39648"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Gazes at faces and copies facial movements. e.g. sticking out tongue, opening mouth and widening eyes.</w:t>
            </w:r>
          </w:p>
          <w:p w14:paraId="55091A5A"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Responds when talked to, for example, moves arms and legs, changes facial expression, moves body and makes mouth movements.</w:t>
            </w:r>
          </w:p>
          <w:p w14:paraId="5944D280"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Recognises and is most responsive to main carer’s voice: face brightens, activity increases when familiar carer appears.</w:t>
            </w:r>
          </w:p>
          <w:p w14:paraId="404C503E"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Responds to what carer is paying attention to, e.g. following their gaze.</w:t>
            </w:r>
          </w:p>
          <w:p w14:paraId="4AAF28E6"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Likes cuddles and being held: calms, snuggles in, smiles, gazes at carer’s face or strokes carer’s skin.</w:t>
            </w:r>
          </w:p>
        </w:tc>
        <w:tc>
          <w:tcPr>
            <w:tcW w:w="4561" w:type="dxa"/>
            <w:gridSpan w:val="2"/>
            <w:tcBorders>
              <w:top w:val="single" w:sz="24" w:space="0" w:color="auto"/>
              <w:left w:val="single" w:sz="6" w:space="0" w:color="auto"/>
              <w:bottom w:val="single" w:sz="6" w:space="0" w:color="auto"/>
              <w:right w:val="single" w:sz="6" w:space="0" w:color="auto"/>
            </w:tcBorders>
          </w:tcPr>
          <w:p w14:paraId="3CC0D93F"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Self Confidence &amp; Self Awareness</w:t>
            </w:r>
          </w:p>
          <w:p w14:paraId="4D5B099F"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Laughs and gurgles, e.g. shows pleasure at being tickled and other physical interactions.</w:t>
            </w:r>
          </w:p>
          <w:p w14:paraId="388CFA65"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Uses voice, gesture, eye contact and facial expression to make contact with people and keep their attention.</w:t>
            </w:r>
          </w:p>
        </w:tc>
        <w:tc>
          <w:tcPr>
            <w:tcW w:w="4562" w:type="dxa"/>
            <w:tcBorders>
              <w:top w:val="single" w:sz="24" w:space="0" w:color="auto"/>
              <w:left w:val="single" w:sz="6" w:space="0" w:color="auto"/>
              <w:bottom w:val="single" w:sz="6" w:space="0" w:color="auto"/>
              <w:right w:val="single" w:sz="24" w:space="0" w:color="auto"/>
            </w:tcBorders>
          </w:tcPr>
          <w:p w14:paraId="136EC22C"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Managing Feelings &amp; Behaviour</w:t>
            </w:r>
          </w:p>
          <w:p w14:paraId="1B1BBE6B"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Is comforted by touch and people’s faces and voices.</w:t>
            </w:r>
          </w:p>
          <w:p w14:paraId="1264DDB3"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Seeks physical and emotional comfort by snuggling in to trusted adults.</w:t>
            </w:r>
          </w:p>
          <w:p w14:paraId="4299D2CD"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Calms from being upset when held, rocked, spoken or sung to with soothing voice.</w:t>
            </w:r>
          </w:p>
          <w:p w14:paraId="2238D3D9"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 range of emotions such as pleasure, fear and excitement.</w:t>
            </w:r>
          </w:p>
          <w:p w14:paraId="7923E958"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Reacts emotionally to other people’s emotions, e.g. smiles when smiled at and becomes distressed if hears another child crying.</w:t>
            </w:r>
          </w:p>
        </w:tc>
      </w:tr>
      <w:tr w:rsidR="00786C10" w:rsidRPr="00263331" w14:paraId="28EFD4C4" w14:textId="77777777" w:rsidTr="00D85FA3">
        <w:tc>
          <w:tcPr>
            <w:tcW w:w="1668" w:type="dxa"/>
            <w:tcBorders>
              <w:top w:val="single" w:sz="6" w:space="0" w:color="auto"/>
              <w:left w:val="single" w:sz="24" w:space="0" w:color="auto"/>
              <w:bottom w:val="single" w:sz="6" w:space="0" w:color="auto"/>
              <w:right w:val="single" w:sz="6" w:space="0" w:color="auto"/>
            </w:tcBorders>
          </w:tcPr>
          <w:p w14:paraId="4EA8A240"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Physical Development</w:t>
            </w:r>
          </w:p>
        </w:tc>
        <w:tc>
          <w:tcPr>
            <w:tcW w:w="6842" w:type="dxa"/>
            <w:gridSpan w:val="2"/>
            <w:tcBorders>
              <w:top w:val="single" w:sz="6" w:space="0" w:color="auto"/>
              <w:left w:val="single" w:sz="6" w:space="0" w:color="auto"/>
              <w:bottom w:val="single" w:sz="6" w:space="0" w:color="auto"/>
              <w:right w:val="single" w:sz="6" w:space="0" w:color="auto"/>
            </w:tcBorders>
          </w:tcPr>
          <w:p w14:paraId="36654B64"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Moving &amp; Handling</w:t>
            </w:r>
          </w:p>
          <w:p w14:paraId="670A0282"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Turns head in response to sounds and sights.</w:t>
            </w:r>
          </w:p>
          <w:p w14:paraId="060F2480"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Gradually develops ability to hold up own head.</w:t>
            </w:r>
          </w:p>
          <w:p w14:paraId="0DF7EBDD"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Makes movements with arms and legs which gradually become more controlled.</w:t>
            </w:r>
          </w:p>
          <w:p w14:paraId="7B203AF3"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Rolls over from front to back, from back to front.</w:t>
            </w:r>
          </w:p>
          <w:p w14:paraId="1E8268ED"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When lying on tummy becomes able to lift first head and then chest, supporting self with forearms and then straight arms.</w:t>
            </w:r>
          </w:p>
          <w:p w14:paraId="0C000E43"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Watches and explores hands and feet, e.g. when lying on back lifts legs into vertical position and grasps feet.</w:t>
            </w:r>
          </w:p>
          <w:p w14:paraId="792FE2B9"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Reaches out for, touches and begins to hold objects.</w:t>
            </w:r>
          </w:p>
          <w:p w14:paraId="3D19D0DD"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Explores objects with mouth, often picking up an object and holding it to the mouth.</w:t>
            </w:r>
          </w:p>
        </w:tc>
        <w:tc>
          <w:tcPr>
            <w:tcW w:w="6842" w:type="dxa"/>
            <w:gridSpan w:val="2"/>
            <w:tcBorders>
              <w:top w:val="single" w:sz="6" w:space="0" w:color="auto"/>
              <w:left w:val="single" w:sz="6" w:space="0" w:color="auto"/>
              <w:bottom w:val="single" w:sz="6" w:space="0" w:color="auto"/>
              <w:right w:val="single" w:sz="24" w:space="0" w:color="auto"/>
            </w:tcBorders>
          </w:tcPr>
          <w:p w14:paraId="226E794A"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Health &amp; Self-Care</w:t>
            </w:r>
          </w:p>
          <w:p w14:paraId="032FDEE8"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Responds to and thrives on warm, sensitive physical contact and care.</w:t>
            </w:r>
          </w:p>
          <w:p w14:paraId="5E8727A5"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Expresses discomfort, hunger or thirst.</w:t>
            </w:r>
          </w:p>
          <w:p w14:paraId="0208DC15"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Anticipates food routines with interest.</w:t>
            </w:r>
          </w:p>
        </w:tc>
      </w:tr>
      <w:tr w:rsidR="00786C10" w:rsidRPr="00263331" w14:paraId="158D9469" w14:textId="77777777" w:rsidTr="00D85FA3">
        <w:tc>
          <w:tcPr>
            <w:tcW w:w="1668" w:type="dxa"/>
            <w:tcBorders>
              <w:top w:val="single" w:sz="6" w:space="0" w:color="auto"/>
              <w:left w:val="single" w:sz="24" w:space="0" w:color="auto"/>
              <w:bottom w:val="single" w:sz="24" w:space="0" w:color="auto"/>
              <w:right w:val="single" w:sz="6" w:space="0" w:color="auto"/>
            </w:tcBorders>
          </w:tcPr>
          <w:p w14:paraId="13C23375"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Communication &amp;</w:t>
            </w:r>
            <w:r w:rsidR="0068201E" w:rsidRPr="00263331">
              <w:rPr>
                <w:rFonts w:ascii="Century Gothic" w:hAnsi="Century Gothic" w:cs="Arial"/>
                <w:b/>
                <w:sz w:val="13"/>
                <w:szCs w:val="13"/>
              </w:rPr>
              <w:t xml:space="preserve"> </w:t>
            </w:r>
            <w:r w:rsidRPr="00263331">
              <w:rPr>
                <w:rFonts w:ascii="Century Gothic" w:hAnsi="Century Gothic" w:cs="Arial"/>
                <w:b/>
                <w:sz w:val="13"/>
                <w:szCs w:val="13"/>
              </w:rPr>
              <w:t>Language</w:t>
            </w:r>
          </w:p>
        </w:tc>
        <w:tc>
          <w:tcPr>
            <w:tcW w:w="4561" w:type="dxa"/>
            <w:tcBorders>
              <w:top w:val="single" w:sz="6" w:space="0" w:color="auto"/>
              <w:left w:val="single" w:sz="6" w:space="0" w:color="auto"/>
              <w:bottom w:val="single" w:sz="24" w:space="0" w:color="auto"/>
              <w:right w:val="single" w:sz="6" w:space="0" w:color="auto"/>
            </w:tcBorders>
          </w:tcPr>
          <w:p w14:paraId="1C3CC83A"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Listening &amp; Attention</w:t>
            </w:r>
          </w:p>
          <w:p w14:paraId="62DA1FCD"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Turns toward a familiar sound then locates range of sounds with accuracy.</w:t>
            </w:r>
          </w:p>
          <w:p w14:paraId="6502E74B"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Listens to, distinguishes and responds to intonations and sounds of voices.</w:t>
            </w:r>
          </w:p>
          <w:p w14:paraId="3B7010B2"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Reacts in interaction with others by smiling, looking and moving.</w:t>
            </w:r>
          </w:p>
          <w:p w14:paraId="553D5E72"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Quietens or alerts to the sound of speech.</w:t>
            </w:r>
          </w:p>
          <w:p w14:paraId="2E5D16D4"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Looks intently at a person talking, but stops responding if speaker turns away.</w:t>
            </w:r>
          </w:p>
          <w:p w14:paraId="44418D92"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Listens to familiar sounds, words, or finger plays.</w:t>
            </w:r>
          </w:p>
          <w:p w14:paraId="21E0E99D"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Fleeting Attention – not under child’s control, new stimuli takes whole attention.</w:t>
            </w:r>
          </w:p>
        </w:tc>
        <w:tc>
          <w:tcPr>
            <w:tcW w:w="4561" w:type="dxa"/>
            <w:gridSpan w:val="2"/>
            <w:tcBorders>
              <w:top w:val="single" w:sz="6" w:space="0" w:color="auto"/>
              <w:left w:val="single" w:sz="6" w:space="0" w:color="auto"/>
              <w:bottom w:val="single" w:sz="24" w:space="0" w:color="auto"/>
              <w:right w:val="single" w:sz="6" w:space="0" w:color="auto"/>
            </w:tcBorders>
          </w:tcPr>
          <w:p w14:paraId="4C6F0221"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Understanding</w:t>
            </w:r>
          </w:p>
          <w:p w14:paraId="59B17A83"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Stops and looks when hears own name.</w:t>
            </w:r>
          </w:p>
          <w:p w14:paraId="08B5DB38"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Starts to understand contextual clues, e.g. familiar gestures, words and sounds.</w:t>
            </w:r>
          </w:p>
        </w:tc>
        <w:tc>
          <w:tcPr>
            <w:tcW w:w="4562" w:type="dxa"/>
            <w:tcBorders>
              <w:top w:val="single" w:sz="6" w:space="0" w:color="auto"/>
              <w:left w:val="single" w:sz="6" w:space="0" w:color="auto"/>
              <w:bottom w:val="single" w:sz="24" w:space="0" w:color="auto"/>
              <w:right w:val="single" w:sz="24" w:space="0" w:color="auto"/>
            </w:tcBorders>
          </w:tcPr>
          <w:p w14:paraId="43A7AED6"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Speaking</w:t>
            </w:r>
          </w:p>
          <w:p w14:paraId="12EB2A20"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Communicates needs and feelings in a variety of ways including crying, gurgling, babbling and squealing.</w:t>
            </w:r>
          </w:p>
          <w:p w14:paraId="62BBD40E"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Makes own sounds in response when talked to by familiar adults.</w:t>
            </w:r>
          </w:p>
          <w:p w14:paraId="5AC31365"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Lifts arms in anticipation of being picked up.</w:t>
            </w:r>
          </w:p>
          <w:p w14:paraId="08CC02A1"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Practises and gradually develops speech sounds (babbling) to communicate with adults; says sounds like ‘</w:t>
            </w:r>
            <w:r w:rsidRPr="00263331">
              <w:rPr>
                <w:rFonts w:ascii="Century Gothic" w:hAnsi="Century Gothic" w:cs="Arial"/>
                <w:i/>
                <w:iCs/>
                <w:sz w:val="13"/>
                <w:szCs w:val="13"/>
              </w:rPr>
              <w:t>baba, nono, gogo’.</w:t>
            </w:r>
          </w:p>
        </w:tc>
      </w:tr>
    </w:tbl>
    <w:p w14:paraId="73834347" w14:textId="77777777" w:rsidR="00786C10" w:rsidRPr="00010A38" w:rsidRDefault="00786C10" w:rsidP="004B18CD">
      <w:pPr>
        <w:rPr>
          <w:rFonts w:ascii="Century Gothic" w:hAnsi="Century Gothic" w:cs="Arial"/>
          <w:b/>
          <w:sz w:val="2"/>
          <w:szCs w:val="2"/>
        </w:rPr>
      </w:pPr>
    </w:p>
    <w:p w14:paraId="0DB8F168" w14:textId="77777777" w:rsidR="00BA0F03" w:rsidRPr="00010A38" w:rsidRDefault="00BA0F03" w:rsidP="004B18CD">
      <w:pPr>
        <w:rPr>
          <w:rFonts w:ascii="Century Gothic" w:hAnsi="Century Gothic" w:cs="Arial"/>
          <w:b/>
          <w:sz w:val="20"/>
          <w:szCs w:val="20"/>
        </w:rPr>
      </w:pPr>
    </w:p>
    <w:p w14:paraId="0B11EAF1" w14:textId="77777777" w:rsidR="00786C10" w:rsidRPr="009A4405" w:rsidRDefault="00786C10" w:rsidP="004B18CD">
      <w:pPr>
        <w:rPr>
          <w:rFonts w:ascii="Century Gothic" w:hAnsi="Century Gothic" w:cs="Arial"/>
          <w:color w:val="6D9D30"/>
        </w:rPr>
      </w:pPr>
      <w:r w:rsidRPr="009A4405">
        <w:rPr>
          <w:rFonts w:ascii="Century Gothic" w:hAnsi="Century Gothic" w:cs="Arial"/>
          <w:b/>
          <w:color w:val="6D9D30"/>
          <w:sz w:val="20"/>
          <w:szCs w:val="20"/>
        </w:rPr>
        <w:t>Birth-11 Months (SPECIFIC AREAS)</w:t>
      </w:r>
    </w:p>
    <w:tbl>
      <w:tblPr>
        <w:tblStyle w:val="TableGrid"/>
        <w:tblW w:w="0" w:type="auto"/>
        <w:tblLook w:val="04A0" w:firstRow="1" w:lastRow="0" w:firstColumn="1" w:lastColumn="0" w:noHBand="0" w:noVBand="1"/>
      </w:tblPr>
      <w:tblGrid>
        <w:gridCol w:w="1668"/>
        <w:gridCol w:w="4561"/>
        <w:gridCol w:w="2281"/>
        <w:gridCol w:w="2280"/>
        <w:gridCol w:w="4562"/>
      </w:tblGrid>
      <w:tr w:rsidR="00786C10" w:rsidRPr="00263331" w14:paraId="594FBF52" w14:textId="77777777" w:rsidTr="00D85FA3">
        <w:tc>
          <w:tcPr>
            <w:tcW w:w="1668" w:type="dxa"/>
            <w:tcBorders>
              <w:top w:val="single" w:sz="24" w:space="0" w:color="auto"/>
              <w:left w:val="single" w:sz="24" w:space="0" w:color="auto"/>
              <w:bottom w:val="single" w:sz="6" w:space="0" w:color="auto"/>
              <w:right w:val="single" w:sz="6" w:space="0" w:color="auto"/>
            </w:tcBorders>
          </w:tcPr>
          <w:p w14:paraId="496ECFF4"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Literacy</w:t>
            </w:r>
          </w:p>
        </w:tc>
        <w:tc>
          <w:tcPr>
            <w:tcW w:w="6842" w:type="dxa"/>
            <w:gridSpan w:val="2"/>
            <w:tcBorders>
              <w:top w:val="single" w:sz="24" w:space="0" w:color="auto"/>
              <w:left w:val="single" w:sz="6" w:space="0" w:color="auto"/>
              <w:bottom w:val="single" w:sz="6" w:space="0" w:color="auto"/>
              <w:right w:val="single" w:sz="6" w:space="0" w:color="auto"/>
            </w:tcBorders>
          </w:tcPr>
          <w:p w14:paraId="3B2CAA85"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Reading</w:t>
            </w:r>
          </w:p>
          <w:p w14:paraId="3B9672DA"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Enjoys looking at books and other printed material with familiar people.</w:t>
            </w:r>
          </w:p>
        </w:tc>
        <w:tc>
          <w:tcPr>
            <w:tcW w:w="6842" w:type="dxa"/>
            <w:gridSpan w:val="2"/>
            <w:tcBorders>
              <w:top w:val="single" w:sz="24" w:space="0" w:color="auto"/>
              <w:left w:val="single" w:sz="6" w:space="0" w:color="auto"/>
              <w:bottom w:val="single" w:sz="6" w:space="0" w:color="auto"/>
              <w:right w:val="single" w:sz="24" w:space="0" w:color="auto"/>
            </w:tcBorders>
          </w:tcPr>
          <w:p w14:paraId="15C0FA6D"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Writing</w:t>
            </w:r>
          </w:p>
          <w:p w14:paraId="2753EA49" w14:textId="77777777" w:rsidR="00786C10" w:rsidRPr="00263331" w:rsidRDefault="00786C10" w:rsidP="004B18CD">
            <w:pPr>
              <w:autoSpaceDE w:val="0"/>
              <w:autoSpaceDN w:val="0"/>
              <w:adjustRightInd w:val="0"/>
              <w:rPr>
                <w:rFonts w:ascii="Century Gothic" w:hAnsi="Century Gothic" w:cs="Arial"/>
                <w:b/>
                <w:sz w:val="13"/>
                <w:szCs w:val="13"/>
              </w:rPr>
            </w:pPr>
            <w:r w:rsidRPr="00263331">
              <w:rPr>
                <w:rFonts w:ascii="Century Gothic" w:hAnsi="Century Gothic" w:cs="Arial"/>
                <w:bCs/>
                <w:sz w:val="13"/>
                <w:szCs w:val="13"/>
              </w:rPr>
              <w:t>N/A</w:t>
            </w:r>
            <w:r w:rsidRPr="00263331">
              <w:rPr>
                <w:rFonts w:ascii="Century Gothic" w:hAnsi="Century Gothic" w:cs="Arial"/>
                <w:i/>
                <w:iCs/>
                <w:sz w:val="13"/>
                <w:szCs w:val="13"/>
              </w:rPr>
              <w:t xml:space="preserve"> </w:t>
            </w:r>
          </w:p>
        </w:tc>
      </w:tr>
      <w:tr w:rsidR="00786C10" w:rsidRPr="00263331" w14:paraId="0E5D024E" w14:textId="77777777" w:rsidTr="00D85FA3">
        <w:tc>
          <w:tcPr>
            <w:tcW w:w="1668" w:type="dxa"/>
            <w:tcBorders>
              <w:top w:val="single" w:sz="6" w:space="0" w:color="auto"/>
              <w:left w:val="single" w:sz="24" w:space="0" w:color="auto"/>
              <w:bottom w:val="single" w:sz="6" w:space="0" w:color="auto"/>
              <w:right w:val="single" w:sz="6" w:space="0" w:color="auto"/>
            </w:tcBorders>
          </w:tcPr>
          <w:p w14:paraId="636B8D98"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Mathematics</w:t>
            </w:r>
          </w:p>
        </w:tc>
        <w:tc>
          <w:tcPr>
            <w:tcW w:w="6842" w:type="dxa"/>
            <w:gridSpan w:val="2"/>
            <w:tcBorders>
              <w:top w:val="single" w:sz="6" w:space="0" w:color="auto"/>
              <w:left w:val="single" w:sz="6" w:space="0" w:color="auto"/>
              <w:bottom w:val="single" w:sz="6" w:space="0" w:color="auto"/>
              <w:right w:val="single" w:sz="6" w:space="0" w:color="auto"/>
            </w:tcBorders>
          </w:tcPr>
          <w:p w14:paraId="3023F422"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Numbers</w:t>
            </w:r>
          </w:p>
          <w:p w14:paraId="6E59961D"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Notices changes in number of objects/images or sounds in group of up to 3.</w:t>
            </w:r>
          </w:p>
        </w:tc>
        <w:tc>
          <w:tcPr>
            <w:tcW w:w="6842" w:type="dxa"/>
            <w:gridSpan w:val="2"/>
            <w:tcBorders>
              <w:top w:val="single" w:sz="6" w:space="0" w:color="auto"/>
              <w:left w:val="single" w:sz="6" w:space="0" w:color="auto"/>
              <w:bottom w:val="single" w:sz="6" w:space="0" w:color="auto"/>
              <w:right w:val="single" w:sz="24" w:space="0" w:color="auto"/>
            </w:tcBorders>
          </w:tcPr>
          <w:p w14:paraId="7DE0C799"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Shape, Space &amp; Measures</w:t>
            </w:r>
          </w:p>
          <w:p w14:paraId="33563C88"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N/A</w:t>
            </w:r>
          </w:p>
        </w:tc>
      </w:tr>
      <w:tr w:rsidR="00786C10" w:rsidRPr="00263331" w14:paraId="56BD4966" w14:textId="77777777" w:rsidTr="00D85FA3">
        <w:tc>
          <w:tcPr>
            <w:tcW w:w="1668" w:type="dxa"/>
            <w:tcBorders>
              <w:top w:val="single" w:sz="6" w:space="0" w:color="auto"/>
              <w:left w:val="single" w:sz="24" w:space="0" w:color="auto"/>
              <w:bottom w:val="single" w:sz="6" w:space="0" w:color="auto"/>
              <w:right w:val="single" w:sz="6" w:space="0" w:color="auto"/>
            </w:tcBorders>
          </w:tcPr>
          <w:p w14:paraId="212E1619"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Understanding The World</w:t>
            </w:r>
          </w:p>
        </w:tc>
        <w:tc>
          <w:tcPr>
            <w:tcW w:w="4561" w:type="dxa"/>
            <w:tcBorders>
              <w:top w:val="single" w:sz="6" w:space="0" w:color="auto"/>
              <w:left w:val="single" w:sz="6" w:space="0" w:color="auto"/>
              <w:bottom w:val="single" w:sz="6" w:space="0" w:color="auto"/>
              <w:right w:val="single" w:sz="6" w:space="0" w:color="auto"/>
            </w:tcBorders>
          </w:tcPr>
          <w:p w14:paraId="0012738F"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People &amp; Communities</w:t>
            </w:r>
          </w:p>
          <w:p w14:paraId="5EE7EA72" w14:textId="77777777" w:rsidR="00786C10" w:rsidRPr="00263331" w:rsidRDefault="00786C10" w:rsidP="004B18CD">
            <w:pPr>
              <w:rPr>
                <w:rFonts w:ascii="Century Gothic" w:hAnsi="Century Gothic" w:cs="Arial"/>
                <w:sz w:val="13"/>
                <w:szCs w:val="13"/>
              </w:rPr>
            </w:pPr>
            <w:r w:rsidRPr="00263331">
              <w:rPr>
                <w:rFonts w:ascii="Century Gothic" w:hAnsi="Century Gothic" w:cs="Arial"/>
                <w:sz w:val="13"/>
                <w:szCs w:val="13"/>
              </w:rPr>
              <w:t>N/A</w:t>
            </w:r>
          </w:p>
          <w:p w14:paraId="021A0BC8" w14:textId="77777777" w:rsidR="00786C10" w:rsidRPr="00263331" w:rsidRDefault="00786C10" w:rsidP="004B18CD">
            <w:pPr>
              <w:autoSpaceDE w:val="0"/>
              <w:autoSpaceDN w:val="0"/>
              <w:adjustRightInd w:val="0"/>
              <w:rPr>
                <w:rFonts w:ascii="Century Gothic" w:hAnsi="Century Gothic" w:cs="Arial"/>
                <w:b/>
                <w:sz w:val="13"/>
                <w:szCs w:val="13"/>
              </w:rPr>
            </w:pPr>
          </w:p>
        </w:tc>
        <w:tc>
          <w:tcPr>
            <w:tcW w:w="4561" w:type="dxa"/>
            <w:gridSpan w:val="2"/>
            <w:tcBorders>
              <w:top w:val="single" w:sz="6" w:space="0" w:color="auto"/>
              <w:left w:val="single" w:sz="6" w:space="0" w:color="auto"/>
              <w:bottom w:val="single" w:sz="6" w:space="0" w:color="auto"/>
              <w:right w:val="single" w:sz="6" w:space="0" w:color="auto"/>
            </w:tcBorders>
          </w:tcPr>
          <w:p w14:paraId="3C42BC24" w14:textId="77777777" w:rsidR="00786C10" w:rsidRPr="00263331" w:rsidRDefault="00786C10" w:rsidP="004B18CD">
            <w:pPr>
              <w:autoSpaceDE w:val="0"/>
              <w:autoSpaceDN w:val="0"/>
              <w:adjustRightInd w:val="0"/>
              <w:rPr>
                <w:rFonts w:ascii="Century Gothic" w:hAnsi="Century Gothic" w:cs="Arial"/>
                <w:b/>
                <w:sz w:val="13"/>
                <w:szCs w:val="13"/>
              </w:rPr>
            </w:pPr>
            <w:r w:rsidRPr="00263331">
              <w:rPr>
                <w:rFonts w:ascii="Century Gothic" w:hAnsi="Century Gothic" w:cs="Arial"/>
                <w:b/>
                <w:sz w:val="13"/>
                <w:szCs w:val="13"/>
              </w:rPr>
              <w:t>The World</w:t>
            </w:r>
          </w:p>
          <w:p w14:paraId="67388BAB"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Moves eyes, then head, to follow moving objects.</w:t>
            </w:r>
          </w:p>
          <w:p w14:paraId="7F5300C0"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Reacts with abrupt change when a face or object suddenly disappears from view.</w:t>
            </w:r>
          </w:p>
          <w:p w14:paraId="2E50B997"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Looks around a room with interest; visually scans environment for novel, interesting objects and events.</w:t>
            </w:r>
          </w:p>
          <w:p w14:paraId="69ECA8CD" w14:textId="77777777" w:rsidR="0068201E" w:rsidRPr="00263331" w:rsidRDefault="0068201E"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Smiles with pleasure at recognisable playthings.</w:t>
            </w:r>
          </w:p>
          <w:p w14:paraId="37149D3C"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Repeats actions that have an effect, e.g. kicking or hitting a mobile or shaking a rattle.</w:t>
            </w:r>
          </w:p>
        </w:tc>
        <w:tc>
          <w:tcPr>
            <w:tcW w:w="4562" w:type="dxa"/>
            <w:tcBorders>
              <w:top w:val="single" w:sz="6" w:space="0" w:color="auto"/>
              <w:left w:val="single" w:sz="6" w:space="0" w:color="auto"/>
              <w:bottom w:val="single" w:sz="6" w:space="0" w:color="auto"/>
              <w:right w:val="single" w:sz="24" w:space="0" w:color="auto"/>
            </w:tcBorders>
          </w:tcPr>
          <w:p w14:paraId="2CE0DBB1"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Technology</w:t>
            </w:r>
          </w:p>
          <w:p w14:paraId="4958E76C" w14:textId="77777777" w:rsidR="00786C10" w:rsidRPr="00263331" w:rsidRDefault="00786C10" w:rsidP="004B18CD">
            <w:pPr>
              <w:rPr>
                <w:rFonts w:ascii="Century Gothic" w:hAnsi="Century Gothic" w:cs="Arial"/>
                <w:sz w:val="13"/>
                <w:szCs w:val="13"/>
              </w:rPr>
            </w:pPr>
            <w:r w:rsidRPr="00263331">
              <w:rPr>
                <w:rFonts w:ascii="Century Gothic" w:hAnsi="Century Gothic" w:cs="Arial"/>
                <w:sz w:val="13"/>
                <w:szCs w:val="13"/>
              </w:rPr>
              <w:t>N/A</w:t>
            </w:r>
          </w:p>
          <w:p w14:paraId="72B2F711" w14:textId="77777777" w:rsidR="00786C10" w:rsidRPr="00263331" w:rsidRDefault="00786C10" w:rsidP="004B18CD">
            <w:pPr>
              <w:rPr>
                <w:rFonts w:ascii="Century Gothic" w:hAnsi="Century Gothic" w:cs="Arial"/>
                <w:b/>
                <w:sz w:val="13"/>
                <w:szCs w:val="13"/>
              </w:rPr>
            </w:pPr>
          </w:p>
        </w:tc>
      </w:tr>
      <w:tr w:rsidR="00786C10" w:rsidRPr="00263331" w14:paraId="49F8E476" w14:textId="77777777" w:rsidTr="00D85FA3">
        <w:tc>
          <w:tcPr>
            <w:tcW w:w="1668" w:type="dxa"/>
            <w:tcBorders>
              <w:top w:val="single" w:sz="6" w:space="0" w:color="auto"/>
              <w:left w:val="single" w:sz="24" w:space="0" w:color="auto"/>
              <w:bottom w:val="single" w:sz="24" w:space="0" w:color="auto"/>
              <w:right w:val="single" w:sz="6" w:space="0" w:color="auto"/>
            </w:tcBorders>
          </w:tcPr>
          <w:p w14:paraId="36B5C292"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Expressive Arts &amp; Design</w:t>
            </w:r>
          </w:p>
        </w:tc>
        <w:tc>
          <w:tcPr>
            <w:tcW w:w="6842" w:type="dxa"/>
            <w:gridSpan w:val="2"/>
            <w:tcBorders>
              <w:top w:val="single" w:sz="6" w:space="0" w:color="auto"/>
              <w:left w:val="single" w:sz="6" w:space="0" w:color="auto"/>
              <w:bottom w:val="single" w:sz="24" w:space="0" w:color="auto"/>
              <w:right w:val="single" w:sz="6" w:space="0" w:color="auto"/>
            </w:tcBorders>
          </w:tcPr>
          <w:p w14:paraId="75F61FD2"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Exploring &amp; Using Media &amp; Materials</w:t>
            </w:r>
          </w:p>
          <w:p w14:paraId="7E2FB1BF" w14:textId="77777777" w:rsidR="00786C10" w:rsidRPr="00263331" w:rsidRDefault="0068201E"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N/A</w:t>
            </w:r>
          </w:p>
        </w:tc>
        <w:tc>
          <w:tcPr>
            <w:tcW w:w="6842" w:type="dxa"/>
            <w:gridSpan w:val="2"/>
            <w:tcBorders>
              <w:top w:val="single" w:sz="6" w:space="0" w:color="auto"/>
              <w:left w:val="single" w:sz="6" w:space="0" w:color="auto"/>
              <w:bottom w:val="single" w:sz="24" w:space="0" w:color="auto"/>
              <w:right w:val="single" w:sz="24" w:space="0" w:color="auto"/>
            </w:tcBorders>
          </w:tcPr>
          <w:p w14:paraId="06C2F356" w14:textId="77777777" w:rsidR="00786C10" w:rsidRPr="00263331" w:rsidRDefault="00786C10" w:rsidP="004B18CD">
            <w:pPr>
              <w:rPr>
                <w:rFonts w:ascii="Century Gothic" w:hAnsi="Century Gothic" w:cs="Arial"/>
                <w:b/>
                <w:sz w:val="13"/>
                <w:szCs w:val="13"/>
              </w:rPr>
            </w:pPr>
            <w:r w:rsidRPr="00263331">
              <w:rPr>
                <w:rFonts w:ascii="Century Gothic" w:hAnsi="Century Gothic" w:cs="Arial"/>
                <w:b/>
                <w:sz w:val="13"/>
                <w:szCs w:val="13"/>
              </w:rPr>
              <w:t>Being Imaginative</w:t>
            </w:r>
          </w:p>
          <w:p w14:paraId="7FFDE2F6" w14:textId="77777777" w:rsidR="00786C10" w:rsidRPr="00263331" w:rsidRDefault="00786C10" w:rsidP="004B18CD">
            <w:pPr>
              <w:rPr>
                <w:rFonts w:ascii="Century Gothic" w:hAnsi="Century Gothic" w:cs="Arial"/>
                <w:b/>
                <w:sz w:val="13"/>
                <w:szCs w:val="13"/>
              </w:rPr>
            </w:pPr>
            <w:r w:rsidRPr="00263331">
              <w:rPr>
                <w:rFonts w:ascii="Century Gothic" w:hAnsi="Century Gothic" w:cs="Arial"/>
                <w:sz w:val="13"/>
                <w:szCs w:val="13"/>
              </w:rPr>
              <w:t>N/A.</w:t>
            </w:r>
          </w:p>
        </w:tc>
      </w:tr>
    </w:tbl>
    <w:p w14:paraId="6C616EB0" w14:textId="77777777" w:rsidR="00786C10" w:rsidRPr="00010A38" w:rsidRDefault="00786C10" w:rsidP="004B18CD">
      <w:pPr>
        <w:rPr>
          <w:rFonts w:ascii="Century Gothic" w:hAnsi="Century Gothic" w:cs="Arial"/>
          <w:sz w:val="2"/>
          <w:szCs w:val="2"/>
        </w:rPr>
      </w:pPr>
    </w:p>
    <w:p w14:paraId="70E03E63" w14:textId="77777777" w:rsidR="00BA0F03" w:rsidRPr="00010A38" w:rsidRDefault="00BA0F03">
      <w:pPr>
        <w:rPr>
          <w:rFonts w:ascii="Century Gothic" w:hAnsi="Century Gothic" w:cs="Arial"/>
          <w:b/>
          <w:sz w:val="20"/>
          <w:szCs w:val="20"/>
        </w:rPr>
      </w:pPr>
      <w:r w:rsidRPr="00010A38">
        <w:rPr>
          <w:rFonts w:ascii="Century Gothic" w:hAnsi="Century Gothic" w:cs="Arial"/>
          <w:b/>
          <w:sz w:val="20"/>
          <w:szCs w:val="20"/>
        </w:rPr>
        <w:br w:type="page"/>
      </w:r>
    </w:p>
    <w:p w14:paraId="65C63DE5" w14:textId="77777777" w:rsidR="006C0400" w:rsidRPr="009A4405" w:rsidRDefault="006C0400" w:rsidP="004B18CD">
      <w:pPr>
        <w:rPr>
          <w:rFonts w:ascii="Century Gothic" w:hAnsi="Century Gothic" w:cs="Arial"/>
          <w:b/>
          <w:color w:val="6D9D30"/>
          <w:sz w:val="20"/>
          <w:szCs w:val="20"/>
        </w:rPr>
      </w:pPr>
      <w:r w:rsidRPr="009A4405">
        <w:rPr>
          <w:rFonts w:ascii="Century Gothic" w:hAnsi="Century Gothic" w:cs="Arial"/>
          <w:b/>
          <w:color w:val="6D9D30"/>
          <w:sz w:val="20"/>
          <w:szCs w:val="20"/>
        </w:rPr>
        <w:lastRenderedPageBreak/>
        <w:t>8-20 Months (PRIME AREAS)</w:t>
      </w:r>
    </w:p>
    <w:tbl>
      <w:tblPr>
        <w:tblStyle w:val="TableGrid"/>
        <w:tblW w:w="0" w:type="auto"/>
        <w:tblLook w:val="04A0" w:firstRow="1" w:lastRow="0" w:firstColumn="1" w:lastColumn="0" w:noHBand="0" w:noVBand="1"/>
      </w:tblPr>
      <w:tblGrid>
        <w:gridCol w:w="1668"/>
        <w:gridCol w:w="4561"/>
        <w:gridCol w:w="2281"/>
        <w:gridCol w:w="2280"/>
        <w:gridCol w:w="4562"/>
      </w:tblGrid>
      <w:tr w:rsidR="006C0400" w:rsidRPr="00263331" w14:paraId="2F5E974B" w14:textId="77777777" w:rsidTr="00D85FA3">
        <w:tc>
          <w:tcPr>
            <w:tcW w:w="1668" w:type="dxa"/>
            <w:tcBorders>
              <w:top w:val="single" w:sz="24" w:space="0" w:color="auto"/>
              <w:left w:val="single" w:sz="24" w:space="0" w:color="auto"/>
              <w:bottom w:val="single" w:sz="6" w:space="0" w:color="auto"/>
              <w:right w:val="single" w:sz="6" w:space="0" w:color="auto"/>
            </w:tcBorders>
          </w:tcPr>
          <w:p w14:paraId="0141639F"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Personal, Social &amp; Emotional Development</w:t>
            </w:r>
          </w:p>
        </w:tc>
        <w:tc>
          <w:tcPr>
            <w:tcW w:w="4561" w:type="dxa"/>
            <w:tcBorders>
              <w:top w:val="single" w:sz="24" w:space="0" w:color="auto"/>
              <w:left w:val="single" w:sz="6" w:space="0" w:color="auto"/>
              <w:bottom w:val="single" w:sz="6" w:space="0" w:color="auto"/>
              <w:right w:val="single" w:sz="6" w:space="0" w:color="auto"/>
            </w:tcBorders>
          </w:tcPr>
          <w:p w14:paraId="44976DAE"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Making Relationships</w:t>
            </w:r>
          </w:p>
          <w:p w14:paraId="0057786B"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Seeks to gain attention in a variety of ways, drawing others into social interaction.</w:t>
            </w:r>
          </w:p>
          <w:p w14:paraId="36B35566"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Builds relationships with special people.</w:t>
            </w:r>
          </w:p>
          <w:p w14:paraId="18DFEA33"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Is wary of unfamiliar people.</w:t>
            </w:r>
          </w:p>
          <w:p w14:paraId="6128549B"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Interacts with others and explores new situations when supported by familiar person.</w:t>
            </w:r>
          </w:p>
          <w:p w14:paraId="6342B358" w14:textId="77777777" w:rsidR="006C0400" w:rsidRPr="00263331" w:rsidRDefault="00A36CB5"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Shows interest in the activities of others and responds differently to children and adults, e.g. may be more interested in watching children than adults or may pay more attention when children talk to them.</w:t>
            </w:r>
          </w:p>
        </w:tc>
        <w:tc>
          <w:tcPr>
            <w:tcW w:w="4561" w:type="dxa"/>
            <w:gridSpan w:val="2"/>
            <w:tcBorders>
              <w:top w:val="single" w:sz="24" w:space="0" w:color="auto"/>
              <w:left w:val="single" w:sz="6" w:space="0" w:color="auto"/>
              <w:bottom w:val="single" w:sz="6" w:space="0" w:color="auto"/>
              <w:right w:val="single" w:sz="6" w:space="0" w:color="auto"/>
            </w:tcBorders>
          </w:tcPr>
          <w:p w14:paraId="10E72C89"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Self Confidence &amp; Self Awareness</w:t>
            </w:r>
          </w:p>
          <w:p w14:paraId="0FA43706"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finding own nose, eyes or tummy as part of naming games.</w:t>
            </w:r>
          </w:p>
          <w:p w14:paraId="29DF9DF3"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Learns that own voice and actions have effects on others.</w:t>
            </w:r>
          </w:p>
          <w:p w14:paraId="02BB32AC"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pointing with eye gaze to make requests, and to share an interest.</w:t>
            </w:r>
          </w:p>
          <w:p w14:paraId="62939738" w14:textId="77777777" w:rsidR="006C0400" w:rsidRPr="00263331" w:rsidRDefault="00A36CB5"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Engages other person to help achieve a goal, e.g. to get an object out of reach.</w:t>
            </w:r>
          </w:p>
        </w:tc>
        <w:tc>
          <w:tcPr>
            <w:tcW w:w="4562" w:type="dxa"/>
            <w:tcBorders>
              <w:top w:val="single" w:sz="24" w:space="0" w:color="auto"/>
              <w:left w:val="single" w:sz="6" w:space="0" w:color="auto"/>
              <w:bottom w:val="single" w:sz="6" w:space="0" w:color="auto"/>
              <w:right w:val="single" w:sz="24" w:space="0" w:color="auto"/>
            </w:tcBorders>
          </w:tcPr>
          <w:p w14:paraId="531D3C07"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Managing Feelings &amp; Behaviour</w:t>
            </w:r>
          </w:p>
          <w:p w14:paraId="2394AC9D"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familiar adult to share feelings such as excitement or pleasure, and for ‘emotional refuelling’ when feeling tired, stressed or frustrated.</w:t>
            </w:r>
          </w:p>
          <w:p w14:paraId="19AED53C"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Growing ability to soothe themselves, and may like to use a comfort object.</w:t>
            </w:r>
          </w:p>
          <w:p w14:paraId="63371C3C"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Cooperates with caregiving experiences, e.g. dressing.</w:t>
            </w:r>
          </w:p>
          <w:p w14:paraId="544327E6" w14:textId="77777777" w:rsidR="006C0400" w:rsidRPr="00263331" w:rsidRDefault="00A36CB5"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Beginning to understand ‘yes’, ‘no’ and some boundaries.</w:t>
            </w:r>
          </w:p>
        </w:tc>
      </w:tr>
      <w:tr w:rsidR="006C0400" w:rsidRPr="00263331" w14:paraId="7653BCE8" w14:textId="77777777" w:rsidTr="00D85FA3">
        <w:tc>
          <w:tcPr>
            <w:tcW w:w="1668" w:type="dxa"/>
            <w:tcBorders>
              <w:top w:val="single" w:sz="6" w:space="0" w:color="auto"/>
              <w:left w:val="single" w:sz="24" w:space="0" w:color="auto"/>
              <w:bottom w:val="single" w:sz="6" w:space="0" w:color="auto"/>
              <w:right w:val="single" w:sz="6" w:space="0" w:color="auto"/>
            </w:tcBorders>
          </w:tcPr>
          <w:p w14:paraId="5ADEF1EF"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Physical Development</w:t>
            </w:r>
          </w:p>
        </w:tc>
        <w:tc>
          <w:tcPr>
            <w:tcW w:w="6842" w:type="dxa"/>
            <w:gridSpan w:val="2"/>
            <w:tcBorders>
              <w:top w:val="single" w:sz="6" w:space="0" w:color="auto"/>
              <w:left w:val="single" w:sz="6" w:space="0" w:color="auto"/>
              <w:bottom w:val="single" w:sz="6" w:space="0" w:color="auto"/>
              <w:right w:val="single" w:sz="6" w:space="0" w:color="auto"/>
            </w:tcBorders>
          </w:tcPr>
          <w:p w14:paraId="35F447EC"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Moving &amp; Handling</w:t>
            </w:r>
          </w:p>
          <w:p w14:paraId="77780A5D"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Sits unsupported on the floor.</w:t>
            </w:r>
          </w:p>
          <w:p w14:paraId="533285A0"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When sitting, can lean forward to pick up small toys.</w:t>
            </w:r>
          </w:p>
          <w:p w14:paraId="543D1E12"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Pulls to standing, holding on to furniture or person for</w:t>
            </w:r>
            <w:r w:rsidR="00A36CB5" w:rsidRPr="00263331">
              <w:rPr>
                <w:rFonts w:ascii="Century Gothic" w:hAnsi="Century Gothic" w:cs="Arial"/>
                <w:sz w:val="13"/>
                <w:szCs w:val="13"/>
              </w:rPr>
              <w:t xml:space="preserve"> </w:t>
            </w:r>
            <w:r w:rsidRPr="00263331">
              <w:rPr>
                <w:rFonts w:ascii="Century Gothic" w:hAnsi="Century Gothic" w:cs="Arial"/>
                <w:sz w:val="13"/>
                <w:szCs w:val="13"/>
              </w:rPr>
              <w:t>support.</w:t>
            </w:r>
          </w:p>
          <w:p w14:paraId="47B7754D"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Crawls, bottom shuffles or rolls continuously to move around.</w:t>
            </w:r>
          </w:p>
          <w:p w14:paraId="641BDFDD"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Walks around furniture lifting one foot and stepping sideways</w:t>
            </w:r>
            <w:r w:rsidR="00A36CB5" w:rsidRPr="00263331">
              <w:rPr>
                <w:rFonts w:ascii="Century Gothic" w:hAnsi="Century Gothic" w:cs="Arial"/>
                <w:sz w:val="13"/>
                <w:szCs w:val="13"/>
              </w:rPr>
              <w:t xml:space="preserve"> </w:t>
            </w:r>
            <w:r w:rsidRPr="00263331">
              <w:rPr>
                <w:rFonts w:ascii="Century Gothic" w:hAnsi="Century Gothic" w:cs="Arial"/>
                <w:sz w:val="13"/>
                <w:szCs w:val="13"/>
              </w:rPr>
              <w:t>(cruising), and walks with one or both hands held by adult.</w:t>
            </w:r>
          </w:p>
          <w:p w14:paraId="1C6819C6"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Takes first few steps independently.</w:t>
            </w:r>
          </w:p>
          <w:p w14:paraId="60B17767"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Passes toys from one hand to the other.</w:t>
            </w:r>
          </w:p>
          <w:p w14:paraId="133E8648"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Holds an object in each hand and brings them together in the</w:t>
            </w:r>
            <w:r w:rsidR="00A36CB5" w:rsidRPr="00263331">
              <w:rPr>
                <w:rFonts w:ascii="Century Gothic" w:hAnsi="Century Gothic" w:cs="Arial"/>
                <w:sz w:val="13"/>
                <w:szCs w:val="13"/>
              </w:rPr>
              <w:t xml:space="preserve"> </w:t>
            </w:r>
            <w:r w:rsidRPr="00263331">
              <w:rPr>
                <w:rFonts w:ascii="Century Gothic" w:hAnsi="Century Gothic" w:cs="Arial"/>
                <w:sz w:val="13"/>
                <w:szCs w:val="13"/>
              </w:rPr>
              <w:t>middle, e.g. holds two blocks and bangs them together.</w:t>
            </w:r>
          </w:p>
          <w:p w14:paraId="60B24628"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Picks up small objects between thumb and fingers.</w:t>
            </w:r>
          </w:p>
          <w:p w14:paraId="323A49BE"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the sensory experience of making marks in damp</w:t>
            </w:r>
            <w:r w:rsidR="00A36CB5" w:rsidRPr="00263331">
              <w:rPr>
                <w:rFonts w:ascii="Century Gothic" w:hAnsi="Century Gothic" w:cs="Arial"/>
                <w:sz w:val="13"/>
                <w:szCs w:val="13"/>
              </w:rPr>
              <w:t xml:space="preserve"> </w:t>
            </w:r>
            <w:r w:rsidRPr="00263331">
              <w:rPr>
                <w:rFonts w:ascii="Century Gothic" w:hAnsi="Century Gothic" w:cs="Arial"/>
                <w:sz w:val="13"/>
                <w:szCs w:val="13"/>
              </w:rPr>
              <w:t>sand, paste or paint.</w:t>
            </w:r>
          </w:p>
          <w:p w14:paraId="012BD65E"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Holds pen or crayon using a whole hand (palmar) grasp and</w:t>
            </w:r>
            <w:r w:rsidR="00A36CB5" w:rsidRPr="00263331">
              <w:rPr>
                <w:rFonts w:ascii="Century Gothic" w:hAnsi="Century Gothic" w:cs="Arial"/>
                <w:sz w:val="13"/>
                <w:szCs w:val="13"/>
              </w:rPr>
              <w:t xml:space="preserve"> </w:t>
            </w:r>
            <w:r w:rsidRPr="00263331">
              <w:rPr>
                <w:rFonts w:ascii="Century Gothic" w:hAnsi="Century Gothic" w:cs="Arial"/>
                <w:sz w:val="13"/>
                <w:szCs w:val="13"/>
              </w:rPr>
              <w:t>makes random marks with different strokes.</w:t>
            </w:r>
          </w:p>
        </w:tc>
        <w:tc>
          <w:tcPr>
            <w:tcW w:w="6842" w:type="dxa"/>
            <w:gridSpan w:val="2"/>
            <w:tcBorders>
              <w:top w:val="single" w:sz="6" w:space="0" w:color="auto"/>
              <w:left w:val="single" w:sz="6" w:space="0" w:color="auto"/>
              <w:bottom w:val="single" w:sz="6" w:space="0" w:color="auto"/>
              <w:right w:val="single" w:sz="24" w:space="0" w:color="auto"/>
            </w:tcBorders>
          </w:tcPr>
          <w:p w14:paraId="09CB8D8C"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Health &amp; Self-Care</w:t>
            </w:r>
          </w:p>
          <w:p w14:paraId="6101EC94"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Opens mouth for spoon.</w:t>
            </w:r>
          </w:p>
          <w:p w14:paraId="21DDE25D"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Holds own bottle or cup.</w:t>
            </w:r>
          </w:p>
          <w:p w14:paraId="5841DDDB"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Grasps finger foods and brings them to mouth.</w:t>
            </w:r>
          </w:p>
          <w:p w14:paraId="71E8ECC1"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Attempts to use spoon: can guide towards mouth but food</w:t>
            </w:r>
            <w:r w:rsidR="00A36CB5" w:rsidRPr="00263331">
              <w:rPr>
                <w:rFonts w:ascii="Century Gothic" w:hAnsi="Century Gothic" w:cs="Arial"/>
                <w:sz w:val="13"/>
                <w:szCs w:val="13"/>
              </w:rPr>
              <w:t xml:space="preserve"> </w:t>
            </w:r>
            <w:r w:rsidRPr="00263331">
              <w:rPr>
                <w:rFonts w:ascii="Century Gothic" w:hAnsi="Century Gothic" w:cs="Arial"/>
                <w:sz w:val="13"/>
                <w:szCs w:val="13"/>
              </w:rPr>
              <w:t>often falls off.</w:t>
            </w:r>
          </w:p>
          <w:p w14:paraId="0FCF8BEC"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actively cooperate with nappy changing (lies still, helps</w:t>
            </w:r>
            <w:r w:rsidR="00A36CB5" w:rsidRPr="00263331">
              <w:rPr>
                <w:rFonts w:ascii="Century Gothic" w:hAnsi="Century Gothic" w:cs="Arial"/>
                <w:sz w:val="13"/>
                <w:szCs w:val="13"/>
              </w:rPr>
              <w:t xml:space="preserve"> </w:t>
            </w:r>
            <w:r w:rsidRPr="00263331">
              <w:rPr>
                <w:rFonts w:ascii="Century Gothic" w:hAnsi="Century Gothic" w:cs="Arial"/>
                <w:sz w:val="13"/>
                <w:szCs w:val="13"/>
              </w:rPr>
              <w:t>hold legs up).</w:t>
            </w:r>
          </w:p>
          <w:p w14:paraId="28378E1D"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Starts to communicate urination, bowel movement.</w:t>
            </w:r>
          </w:p>
        </w:tc>
      </w:tr>
      <w:tr w:rsidR="006C0400" w:rsidRPr="00263331" w14:paraId="3DD49DBF" w14:textId="77777777" w:rsidTr="00D85FA3">
        <w:tc>
          <w:tcPr>
            <w:tcW w:w="1668" w:type="dxa"/>
            <w:tcBorders>
              <w:top w:val="single" w:sz="6" w:space="0" w:color="auto"/>
              <w:left w:val="single" w:sz="24" w:space="0" w:color="auto"/>
              <w:bottom w:val="single" w:sz="24" w:space="0" w:color="auto"/>
              <w:right w:val="single" w:sz="6" w:space="0" w:color="auto"/>
            </w:tcBorders>
          </w:tcPr>
          <w:p w14:paraId="05831056"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Communication &amp; Language</w:t>
            </w:r>
          </w:p>
        </w:tc>
        <w:tc>
          <w:tcPr>
            <w:tcW w:w="4561" w:type="dxa"/>
            <w:tcBorders>
              <w:top w:val="single" w:sz="6" w:space="0" w:color="auto"/>
              <w:left w:val="single" w:sz="6" w:space="0" w:color="auto"/>
              <w:bottom w:val="single" w:sz="24" w:space="0" w:color="auto"/>
              <w:right w:val="single" w:sz="6" w:space="0" w:color="auto"/>
            </w:tcBorders>
          </w:tcPr>
          <w:p w14:paraId="1016770E"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Listening &amp; Attention</w:t>
            </w:r>
          </w:p>
          <w:p w14:paraId="48E21653"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Moves whole bodies to sounds they enjoy, such as music or a regular beat.</w:t>
            </w:r>
          </w:p>
          <w:p w14:paraId="247F3782"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Has a strong exploratory impulse.</w:t>
            </w:r>
          </w:p>
          <w:p w14:paraId="3F814966" w14:textId="77777777" w:rsidR="00A36CB5" w:rsidRPr="00263331" w:rsidRDefault="00A36CB5"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Concentrates intently on an object or activity of own choosing for short periods.</w:t>
            </w:r>
          </w:p>
          <w:p w14:paraId="5DE9995B" w14:textId="77777777" w:rsidR="006C0400" w:rsidRPr="00263331" w:rsidRDefault="00A36CB5"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Pays attention to dominant stimulus – easily distracted by noises or other people talking.</w:t>
            </w:r>
          </w:p>
        </w:tc>
        <w:tc>
          <w:tcPr>
            <w:tcW w:w="4561" w:type="dxa"/>
            <w:gridSpan w:val="2"/>
            <w:tcBorders>
              <w:top w:val="single" w:sz="6" w:space="0" w:color="auto"/>
              <w:left w:val="single" w:sz="6" w:space="0" w:color="auto"/>
              <w:bottom w:val="single" w:sz="24" w:space="0" w:color="auto"/>
              <w:right w:val="single" w:sz="6" w:space="0" w:color="auto"/>
            </w:tcBorders>
          </w:tcPr>
          <w:p w14:paraId="65AD26F3"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Understanding</w:t>
            </w:r>
          </w:p>
          <w:p w14:paraId="3EBC31E3"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Developing the ability to follow others’ body language,</w:t>
            </w:r>
            <w:r w:rsidR="00A36CB5" w:rsidRPr="00263331">
              <w:rPr>
                <w:rFonts w:ascii="Century Gothic" w:hAnsi="Century Gothic" w:cs="Arial"/>
                <w:sz w:val="13"/>
                <w:szCs w:val="13"/>
              </w:rPr>
              <w:t xml:space="preserve"> </w:t>
            </w:r>
            <w:r w:rsidRPr="00263331">
              <w:rPr>
                <w:rFonts w:ascii="Century Gothic" w:hAnsi="Century Gothic" w:cs="Arial"/>
                <w:sz w:val="13"/>
                <w:szCs w:val="13"/>
              </w:rPr>
              <w:t>including pointing and gesture.</w:t>
            </w:r>
          </w:p>
          <w:p w14:paraId="54D2A3BC"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Responds to the different things said when in a familiar</w:t>
            </w:r>
            <w:r w:rsidR="00A36CB5" w:rsidRPr="00263331">
              <w:rPr>
                <w:rFonts w:ascii="Century Gothic" w:hAnsi="Century Gothic" w:cs="Arial"/>
                <w:sz w:val="13"/>
                <w:szCs w:val="13"/>
              </w:rPr>
              <w:t xml:space="preserve"> </w:t>
            </w:r>
            <w:r w:rsidRPr="00263331">
              <w:rPr>
                <w:rFonts w:ascii="Century Gothic" w:hAnsi="Century Gothic" w:cs="Arial"/>
                <w:sz w:val="13"/>
                <w:szCs w:val="13"/>
              </w:rPr>
              <w:t xml:space="preserve">context with a special person (e.g. </w:t>
            </w:r>
            <w:r w:rsidRPr="00263331">
              <w:rPr>
                <w:rFonts w:ascii="Century Gothic" w:hAnsi="Century Gothic" w:cs="Arial"/>
                <w:i/>
                <w:iCs/>
                <w:sz w:val="13"/>
                <w:szCs w:val="13"/>
              </w:rPr>
              <w:t>‘Where’s Mummy?’,</w:t>
            </w:r>
            <w:r w:rsidR="00A36CB5" w:rsidRPr="00263331">
              <w:rPr>
                <w:rFonts w:ascii="Century Gothic" w:hAnsi="Century Gothic" w:cs="Arial"/>
                <w:i/>
                <w:iCs/>
                <w:sz w:val="13"/>
                <w:szCs w:val="13"/>
              </w:rPr>
              <w:t xml:space="preserve"> </w:t>
            </w:r>
            <w:r w:rsidRPr="00263331">
              <w:rPr>
                <w:rFonts w:ascii="Century Gothic" w:hAnsi="Century Gothic" w:cs="Arial"/>
                <w:i/>
                <w:iCs/>
                <w:sz w:val="13"/>
                <w:szCs w:val="13"/>
              </w:rPr>
              <w:t>‘Where’s your nose?</w:t>
            </w:r>
            <w:r w:rsidRPr="00263331">
              <w:rPr>
                <w:rFonts w:ascii="Century Gothic" w:hAnsi="Century Gothic" w:cs="Arial"/>
                <w:sz w:val="13"/>
                <w:szCs w:val="13"/>
              </w:rPr>
              <w:t>’).</w:t>
            </w:r>
          </w:p>
          <w:p w14:paraId="2FE04E12"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Understanding of single words in context is developing, e.g.</w:t>
            </w:r>
            <w:r w:rsidR="00A36CB5" w:rsidRPr="00263331">
              <w:rPr>
                <w:rFonts w:ascii="Century Gothic" w:hAnsi="Century Gothic" w:cs="Arial"/>
                <w:sz w:val="13"/>
                <w:szCs w:val="13"/>
              </w:rPr>
              <w:t xml:space="preserve"> </w:t>
            </w:r>
            <w:r w:rsidRPr="00263331">
              <w:rPr>
                <w:rFonts w:ascii="Century Gothic" w:hAnsi="Century Gothic" w:cs="Arial"/>
                <w:i/>
                <w:iCs/>
                <w:sz w:val="13"/>
                <w:szCs w:val="13"/>
              </w:rPr>
              <w:t>‘cup’, ‘milk’, ‘daddy</w:t>
            </w:r>
            <w:r w:rsidRPr="00263331">
              <w:rPr>
                <w:rFonts w:ascii="Century Gothic" w:hAnsi="Century Gothic" w:cs="Arial"/>
                <w:sz w:val="13"/>
                <w:szCs w:val="13"/>
              </w:rPr>
              <w:t>’.</w:t>
            </w:r>
          </w:p>
        </w:tc>
        <w:tc>
          <w:tcPr>
            <w:tcW w:w="4562" w:type="dxa"/>
            <w:tcBorders>
              <w:top w:val="single" w:sz="6" w:space="0" w:color="auto"/>
              <w:left w:val="single" w:sz="6" w:space="0" w:color="auto"/>
              <w:bottom w:val="single" w:sz="24" w:space="0" w:color="auto"/>
              <w:right w:val="single" w:sz="24" w:space="0" w:color="auto"/>
            </w:tcBorders>
          </w:tcPr>
          <w:p w14:paraId="4B1FDC29"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Speaking</w:t>
            </w:r>
          </w:p>
          <w:p w14:paraId="204DDFA5"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sounds in play, e.g. ‘brrrm’ for toy car.</w:t>
            </w:r>
          </w:p>
          <w:p w14:paraId="6689931B"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single words.</w:t>
            </w:r>
          </w:p>
          <w:p w14:paraId="46DD6EAA"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Frequently imitates words and sounds.</w:t>
            </w:r>
          </w:p>
          <w:p w14:paraId="37EB5343"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babbling and increasingly experiments with using</w:t>
            </w:r>
            <w:r w:rsidR="00A36CB5" w:rsidRPr="00263331">
              <w:rPr>
                <w:rFonts w:ascii="Century Gothic" w:hAnsi="Century Gothic" w:cs="Arial"/>
                <w:sz w:val="13"/>
                <w:szCs w:val="13"/>
              </w:rPr>
              <w:t xml:space="preserve"> </w:t>
            </w:r>
            <w:r w:rsidRPr="00263331">
              <w:rPr>
                <w:rFonts w:ascii="Century Gothic" w:hAnsi="Century Gothic" w:cs="Arial"/>
                <w:sz w:val="13"/>
                <w:szCs w:val="13"/>
              </w:rPr>
              <w:t>sounds and words to communicate for a range of purposes</w:t>
            </w:r>
            <w:r w:rsidR="00A36CB5" w:rsidRPr="00263331">
              <w:rPr>
                <w:rFonts w:ascii="Century Gothic" w:hAnsi="Century Gothic" w:cs="Arial"/>
                <w:sz w:val="13"/>
                <w:szCs w:val="13"/>
              </w:rPr>
              <w:t xml:space="preserve"> </w:t>
            </w:r>
            <w:r w:rsidRPr="00263331">
              <w:rPr>
                <w:rFonts w:ascii="Century Gothic" w:hAnsi="Century Gothic" w:cs="Arial"/>
                <w:sz w:val="13"/>
                <w:szCs w:val="13"/>
              </w:rPr>
              <w:t xml:space="preserve">(e.g. </w:t>
            </w:r>
            <w:r w:rsidR="00A36CB5" w:rsidRPr="00263331">
              <w:rPr>
                <w:rFonts w:ascii="Century Gothic" w:hAnsi="Century Gothic" w:cs="Arial"/>
                <w:i/>
                <w:iCs/>
                <w:sz w:val="13"/>
                <w:szCs w:val="13"/>
              </w:rPr>
              <w:t>teddy, more</w:t>
            </w:r>
            <w:r w:rsidRPr="00263331">
              <w:rPr>
                <w:rFonts w:ascii="Century Gothic" w:hAnsi="Century Gothic" w:cs="Arial"/>
                <w:i/>
                <w:iCs/>
                <w:sz w:val="13"/>
                <w:szCs w:val="13"/>
              </w:rPr>
              <w:t>.</w:t>
            </w:r>
            <w:r w:rsidRPr="00263331">
              <w:rPr>
                <w:rFonts w:ascii="Century Gothic" w:hAnsi="Century Gothic" w:cs="Arial"/>
                <w:sz w:val="13"/>
                <w:szCs w:val="13"/>
              </w:rPr>
              <w:t>)</w:t>
            </w:r>
          </w:p>
          <w:p w14:paraId="59E61392"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Uses pointing with eye gaze to make requests, </w:t>
            </w:r>
            <w:r w:rsidR="004B18CD" w:rsidRPr="00263331">
              <w:rPr>
                <w:rFonts w:ascii="Century Gothic" w:hAnsi="Century Gothic" w:cs="Arial"/>
                <w:sz w:val="13"/>
                <w:szCs w:val="13"/>
              </w:rPr>
              <w:t>and</w:t>
            </w:r>
            <w:r w:rsidRPr="00263331">
              <w:rPr>
                <w:rFonts w:ascii="Century Gothic" w:hAnsi="Century Gothic" w:cs="Arial"/>
                <w:sz w:val="13"/>
                <w:szCs w:val="13"/>
              </w:rPr>
              <w:t xml:space="preserve"> to share</w:t>
            </w:r>
            <w:r w:rsidR="00A36CB5" w:rsidRPr="00263331">
              <w:rPr>
                <w:rFonts w:ascii="Century Gothic" w:hAnsi="Century Gothic" w:cs="Arial"/>
                <w:sz w:val="13"/>
                <w:szCs w:val="13"/>
              </w:rPr>
              <w:t xml:space="preserve"> </w:t>
            </w:r>
            <w:r w:rsidRPr="00263331">
              <w:rPr>
                <w:rFonts w:ascii="Century Gothic" w:hAnsi="Century Gothic" w:cs="Arial"/>
                <w:sz w:val="13"/>
                <w:szCs w:val="13"/>
              </w:rPr>
              <w:t>an interest.</w:t>
            </w:r>
          </w:p>
          <w:p w14:paraId="6A89A6E5"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Creates personal words as they begin to develop language.</w:t>
            </w:r>
          </w:p>
        </w:tc>
      </w:tr>
    </w:tbl>
    <w:p w14:paraId="46C12A94" w14:textId="77777777" w:rsidR="00BA0F03" w:rsidRPr="00010A38" w:rsidRDefault="00BA0F03" w:rsidP="004B18CD">
      <w:pPr>
        <w:rPr>
          <w:rFonts w:ascii="Century Gothic" w:hAnsi="Century Gothic" w:cs="Arial"/>
          <w:b/>
          <w:sz w:val="20"/>
          <w:szCs w:val="20"/>
        </w:rPr>
      </w:pPr>
    </w:p>
    <w:p w14:paraId="7B8B5C1C" w14:textId="77777777" w:rsidR="006C0400" w:rsidRPr="009A4405" w:rsidRDefault="006C0400" w:rsidP="004B18CD">
      <w:pPr>
        <w:rPr>
          <w:rFonts w:ascii="Century Gothic" w:hAnsi="Century Gothic" w:cs="Arial"/>
          <w:color w:val="6D9D30"/>
        </w:rPr>
      </w:pPr>
      <w:r w:rsidRPr="009A4405">
        <w:rPr>
          <w:rFonts w:ascii="Century Gothic" w:hAnsi="Century Gothic" w:cs="Arial"/>
          <w:b/>
          <w:color w:val="6D9D30"/>
          <w:sz w:val="20"/>
          <w:szCs w:val="20"/>
        </w:rPr>
        <w:t>8-20 Months (SPECIFIC AREAS)</w:t>
      </w:r>
    </w:p>
    <w:tbl>
      <w:tblPr>
        <w:tblStyle w:val="TableGrid"/>
        <w:tblW w:w="0" w:type="auto"/>
        <w:tblLook w:val="04A0" w:firstRow="1" w:lastRow="0" w:firstColumn="1" w:lastColumn="0" w:noHBand="0" w:noVBand="1"/>
      </w:tblPr>
      <w:tblGrid>
        <w:gridCol w:w="1668"/>
        <w:gridCol w:w="4561"/>
        <w:gridCol w:w="2281"/>
        <w:gridCol w:w="2280"/>
        <w:gridCol w:w="4562"/>
      </w:tblGrid>
      <w:tr w:rsidR="006C0400" w:rsidRPr="00263331" w14:paraId="74DADE32" w14:textId="77777777" w:rsidTr="004B18CD">
        <w:tc>
          <w:tcPr>
            <w:tcW w:w="1668" w:type="dxa"/>
            <w:tcBorders>
              <w:top w:val="single" w:sz="24" w:space="0" w:color="auto"/>
              <w:left w:val="single" w:sz="24" w:space="0" w:color="auto"/>
              <w:bottom w:val="single" w:sz="6" w:space="0" w:color="auto"/>
              <w:right w:val="single" w:sz="6" w:space="0" w:color="auto"/>
            </w:tcBorders>
          </w:tcPr>
          <w:p w14:paraId="2C59910A"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Literacy</w:t>
            </w:r>
          </w:p>
        </w:tc>
        <w:tc>
          <w:tcPr>
            <w:tcW w:w="6842" w:type="dxa"/>
            <w:gridSpan w:val="2"/>
            <w:tcBorders>
              <w:top w:val="single" w:sz="24" w:space="0" w:color="auto"/>
              <w:left w:val="single" w:sz="6" w:space="0" w:color="auto"/>
              <w:bottom w:val="single" w:sz="6" w:space="0" w:color="auto"/>
              <w:right w:val="single" w:sz="6" w:space="0" w:color="auto"/>
            </w:tcBorders>
          </w:tcPr>
          <w:p w14:paraId="031DF1A5"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Reading</w:t>
            </w:r>
          </w:p>
          <w:p w14:paraId="2ECC0595" w14:textId="77777777" w:rsidR="006C0400" w:rsidRPr="00263331" w:rsidRDefault="006C0400" w:rsidP="004B18CD">
            <w:pPr>
              <w:rPr>
                <w:rFonts w:ascii="Century Gothic" w:hAnsi="Century Gothic" w:cs="Arial"/>
                <w:b/>
                <w:sz w:val="13"/>
                <w:szCs w:val="13"/>
              </w:rPr>
            </w:pPr>
            <w:r w:rsidRPr="00263331">
              <w:rPr>
                <w:rFonts w:ascii="Century Gothic" w:hAnsi="Century Gothic" w:cs="Arial"/>
                <w:sz w:val="13"/>
                <w:szCs w:val="13"/>
              </w:rPr>
              <w:t>• Handles books and printed material with interest.</w:t>
            </w:r>
          </w:p>
        </w:tc>
        <w:tc>
          <w:tcPr>
            <w:tcW w:w="6842" w:type="dxa"/>
            <w:gridSpan w:val="2"/>
            <w:tcBorders>
              <w:top w:val="single" w:sz="24" w:space="0" w:color="auto"/>
              <w:left w:val="single" w:sz="6" w:space="0" w:color="auto"/>
              <w:bottom w:val="single" w:sz="6" w:space="0" w:color="auto"/>
              <w:right w:val="single" w:sz="24" w:space="0" w:color="auto"/>
            </w:tcBorders>
          </w:tcPr>
          <w:p w14:paraId="63FEF946"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Writing</w:t>
            </w:r>
          </w:p>
          <w:p w14:paraId="47ADE299"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bCs/>
                <w:sz w:val="13"/>
                <w:szCs w:val="13"/>
              </w:rPr>
              <w:t>N/A</w:t>
            </w:r>
            <w:r w:rsidRPr="00263331">
              <w:rPr>
                <w:rFonts w:ascii="Century Gothic" w:hAnsi="Century Gothic" w:cs="Arial"/>
                <w:i/>
                <w:iCs/>
                <w:sz w:val="13"/>
                <w:szCs w:val="13"/>
              </w:rPr>
              <w:t xml:space="preserve"> </w:t>
            </w:r>
          </w:p>
        </w:tc>
      </w:tr>
      <w:tr w:rsidR="006C0400" w:rsidRPr="00263331" w14:paraId="6EC03906" w14:textId="77777777" w:rsidTr="004B18CD">
        <w:tc>
          <w:tcPr>
            <w:tcW w:w="1668" w:type="dxa"/>
            <w:tcBorders>
              <w:top w:val="single" w:sz="6" w:space="0" w:color="auto"/>
              <w:left w:val="single" w:sz="24" w:space="0" w:color="auto"/>
              <w:bottom w:val="single" w:sz="6" w:space="0" w:color="auto"/>
              <w:right w:val="single" w:sz="6" w:space="0" w:color="auto"/>
            </w:tcBorders>
          </w:tcPr>
          <w:p w14:paraId="0B8B2379"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Mathematics</w:t>
            </w:r>
          </w:p>
        </w:tc>
        <w:tc>
          <w:tcPr>
            <w:tcW w:w="6842" w:type="dxa"/>
            <w:gridSpan w:val="2"/>
            <w:tcBorders>
              <w:top w:val="single" w:sz="6" w:space="0" w:color="auto"/>
              <w:left w:val="single" w:sz="6" w:space="0" w:color="auto"/>
              <w:bottom w:val="single" w:sz="6" w:space="0" w:color="auto"/>
              <w:right w:val="single" w:sz="6" w:space="0" w:color="auto"/>
            </w:tcBorders>
          </w:tcPr>
          <w:p w14:paraId="73DC7D72"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Numbers</w:t>
            </w:r>
          </w:p>
          <w:p w14:paraId="6CC569DC"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Develops an awareness of number names through their</w:t>
            </w:r>
            <w:r w:rsidR="00A36CB5" w:rsidRPr="00263331">
              <w:rPr>
                <w:rFonts w:ascii="Century Gothic" w:hAnsi="Century Gothic" w:cs="Arial"/>
                <w:sz w:val="13"/>
                <w:szCs w:val="13"/>
              </w:rPr>
              <w:t xml:space="preserve"> </w:t>
            </w:r>
            <w:r w:rsidRPr="00263331">
              <w:rPr>
                <w:rFonts w:ascii="Century Gothic" w:hAnsi="Century Gothic" w:cs="Arial"/>
                <w:sz w:val="13"/>
                <w:szCs w:val="13"/>
              </w:rPr>
              <w:t>enjoyment of action rhymes and songs that relate to their</w:t>
            </w:r>
            <w:r w:rsidR="00A36CB5" w:rsidRPr="00263331">
              <w:rPr>
                <w:rFonts w:ascii="Century Gothic" w:hAnsi="Century Gothic" w:cs="Arial"/>
                <w:sz w:val="13"/>
                <w:szCs w:val="13"/>
              </w:rPr>
              <w:t xml:space="preserve"> </w:t>
            </w:r>
            <w:r w:rsidRPr="00263331">
              <w:rPr>
                <w:rFonts w:ascii="Century Gothic" w:hAnsi="Century Gothic" w:cs="Arial"/>
                <w:sz w:val="13"/>
                <w:szCs w:val="13"/>
              </w:rPr>
              <w:t>experience of numbers.</w:t>
            </w:r>
          </w:p>
          <w:p w14:paraId="6C7B090B"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Has some understanding that things exist, even when out of</w:t>
            </w:r>
            <w:r w:rsidR="00A36CB5" w:rsidRPr="00263331">
              <w:rPr>
                <w:rFonts w:ascii="Century Gothic" w:hAnsi="Century Gothic" w:cs="Arial"/>
                <w:sz w:val="13"/>
                <w:szCs w:val="13"/>
              </w:rPr>
              <w:t xml:space="preserve"> </w:t>
            </w:r>
            <w:r w:rsidRPr="00263331">
              <w:rPr>
                <w:rFonts w:ascii="Century Gothic" w:hAnsi="Century Gothic" w:cs="Arial"/>
                <w:sz w:val="13"/>
                <w:szCs w:val="13"/>
              </w:rPr>
              <w:t>sight.</w:t>
            </w:r>
          </w:p>
        </w:tc>
        <w:tc>
          <w:tcPr>
            <w:tcW w:w="6842" w:type="dxa"/>
            <w:gridSpan w:val="2"/>
            <w:tcBorders>
              <w:top w:val="single" w:sz="6" w:space="0" w:color="auto"/>
              <w:left w:val="single" w:sz="6" w:space="0" w:color="auto"/>
              <w:bottom w:val="single" w:sz="6" w:space="0" w:color="auto"/>
              <w:right w:val="single" w:sz="24" w:space="0" w:color="auto"/>
            </w:tcBorders>
          </w:tcPr>
          <w:p w14:paraId="4716C908"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Shape, Space &amp; Measures</w:t>
            </w:r>
          </w:p>
          <w:p w14:paraId="502B103F"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Recognises big things and small things in meaningful contexts.</w:t>
            </w:r>
          </w:p>
          <w:p w14:paraId="1F1B20A6"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Gets to know and enjoy daily routines, such as getting-up</w:t>
            </w:r>
            <w:r w:rsidR="00A36CB5" w:rsidRPr="00263331">
              <w:rPr>
                <w:rFonts w:ascii="Century Gothic" w:hAnsi="Century Gothic" w:cs="Arial"/>
                <w:sz w:val="13"/>
                <w:szCs w:val="13"/>
              </w:rPr>
              <w:t xml:space="preserve"> </w:t>
            </w:r>
            <w:r w:rsidRPr="00263331">
              <w:rPr>
                <w:rFonts w:ascii="Century Gothic" w:hAnsi="Century Gothic" w:cs="Arial"/>
                <w:sz w:val="13"/>
                <w:szCs w:val="13"/>
              </w:rPr>
              <w:t>time, mealtimes, nappy time, and bedtime.</w:t>
            </w:r>
          </w:p>
        </w:tc>
      </w:tr>
      <w:tr w:rsidR="006C0400" w:rsidRPr="00263331" w14:paraId="4FDE628B" w14:textId="77777777" w:rsidTr="004B18CD">
        <w:tc>
          <w:tcPr>
            <w:tcW w:w="1668" w:type="dxa"/>
            <w:tcBorders>
              <w:top w:val="single" w:sz="6" w:space="0" w:color="auto"/>
              <w:left w:val="single" w:sz="24" w:space="0" w:color="auto"/>
              <w:bottom w:val="single" w:sz="6" w:space="0" w:color="auto"/>
              <w:right w:val="single" w:sz="6" w:space="0" w:color="auto"/>
            </w:tcBorders>
          </w:tcPr>
          <w:p w14:paraId="5F588846"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Understanding The World</w:t>
            </w:r>
          </w:p>
        </w:tc>
        <w:tc>
          <w:tcPr>
            <w:tcW w:w="4561" w:type="dxa"/>
            <w:tcBorders>
              <w:top w:val="single" w:sz="6" w:space="0" w:color="auto"/>
              <w:left w:val="single" w:sz="6" w:space="0" w:color="auto"/>
              <w:bottom w:val="single" w:sz="6" w:space="0" w:color="auto"/>
              <w:right w:val="single" w:sz="6" w:space="0" w:color="auto"/>
            </w:tcBorders>
          </w:tcPr>
          <w:p w14:paraId="6270D140"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People &amp; Communities</w:t>
            </w:r>
          </w:p>
          <w:p w14:paraId="1D186CB4" w14:textId="77777777" w:rsidR="006C0400" w:rsidRPr="00263331" w:rsidRDefault="006C0400" w:rsidP="004B18CD">
            <w:pPr>
              <w:rPr>
                <w:rFonts w:ascii="Century Gothic" w:hAnsi="Century Gothic" w:cs="Arial"/>
                <w:sz w:val="13"/>
                <w:szCs w:val="13"/>
              </w:rPr>
            </w:pPr>
            <w:r w:rsidRPr="00263331">
              <w:rPr>
                <w:rFonts w:ascii="Century Gothic" w:hAnsi="Century Gothic" w:cs="Arial"/>
                <w:sz w:val="13"/>
                <w:szCs w:val="13"/>
              </w:rPr>
              <w:t>N/A</w:t>
            </w:r>
          </w:p>
          <w:p w14:paraId="4D0EF0CF" w14:textId="77777777" w:rsidR="006C0400" w:rsidRPr="00263331" w:rsidRDefault="006C0400" w:rsidP="004B18CD">
            <w:pPr>
              <w:autoSpaceDE w:val="0"/>
              <w:autoSpaceDN w:val="0"/>
              <w:adjustRightInd w:val="0"/>
              <w:rPr>
                <w:rFonts w:ascii="Century Gothic" w:hAnsi="Century Gothic" w:cs="Arial"/>
                <w:b/>
                <w:sz w:val="13"/>
                <w:szCs w:val="13"/>
              </w:rPr>
            </w:pPr>
          </w:p>
        </w:tc>
        <w:tc>
          <w:tcPr>
            <w:tcW w:w="4561" w:type="dxa"/>
            <w:gridSpan w:val="2"/>
            <w:tcBorders>
              <w:top w:val="single" w:sz="6" w:space="0" w:color="auto"/>
              <w:left w:val="single" w:sz="6" w:space="0" w:color="auto"/>
              <w:bottom w:val="single" w:sz="6" w:space="0" w:color="auto"/>
              <w:right w:val="single" w:sz="6" w:space="0" w:color="auto"/>
            </w:tcBorders>
          </w:tcPr>
          <w:p w14:paraId="5139109C"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b/>
                <w:sz w:val="13"/>
                <w:szCs w:val="13"/>
              </w:rPr>
              <w:t>The World</w:t>
            </w:r>
          </w:p>
          <w:p w14:paraId="153F2197"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Closely observes what animals, people and vehicles do.</w:t>
            </w:r>
          </w:p>
          <w:p w14:paraId="31F86D6E"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Watches toy being hidden and tries to find it.</w:t>
            </w:r>
          </w:p>
          <w:p w14:paraId="228AEB0E"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Looks for dropped objects.</w:t>
            </w:r>
          </w:p>
          <w:p w14:paraId="4668469C"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Becomes absorbed in combining objects, e.g. banging two</w:t>
            </w:r>
            <w:r w:rsidR="00A36CB5" w:rsidRPr="00263331">
              <w:rPr>
                <w:rFonts w:ascii="Century Gothic" w:hAnsi="Century Gothic" w:cs="Arial"/>
                <w:sz w:val="13"/>
                <w:szCs w:val="13"/>
              </w:rPr>
              <w:t xml:space="preserve"> </w:t>
            </w:r>
            <w:r w:rsidRPr="00263331">
              <w:rPr>
                <w:rFonts w:ascii="Century Gothic" w:hAnsi="Century Gothic" w:cs="Arial"/>
                <w:sz w:val="13"/>
                <w:szCs w:val="13"/>
              </w:rPr>
              <w:t>objects or placing objects into containers.</w:t>
            </w:r>
          </w:p>
          <w:p w14:paraId="2969B64D"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Knows things are used in different ways, e.g. a ball for rolling</w:t>
            </w:r>
            <w:r w:rsidR="00A36CB5" w:rsidRPr="00263331">
              <w:rPr>
                <w:rFonts w:ascii="Century Gothic" w:hAnsi="Century Gothic" w:cs="Arial"/>
                <w:sz w:val="13"/>
                <w:szCs w:val="13"/>
              </w:rPr>
              <w:t xml:space="preserve"> </w:t>
            </w:r>
            <w:r w:rsidRPr="00263331">
              <w:rPr>
                <w:rFonts w:ascii="Century Gothic" w:hAnsi="Century Gothic" w:cs="Arial"/>
                <w:sz w:val="13"/>
                <w:szCs w:val="13"/>
              </w:rPr>
              <w:t>or throwing, a toy car for pushing.</w:t>
            </w:r>
          </w:p>
        </w:tc>
        <w:tc>
          <w:tcPr>
            <w:tcW w:w="4562" w:type="dxa"/>
            <w:tcBorders>
              <w:top w:val="single" w:sz="6" w:space="0" w:color="auto"/>
              <w:left w:val="single" w:sz="6" w:space="0" w:color="auto"/>
              <w:bottom w:val="single" w:sz="6" w:space="0" w:color="auto"/>
              <w:right w:val="single" w:sz="24" w:space="0" w:color="auto"/>
            </w:tcBorders>
          </w:tcPr>
          <w:p w14:paraId="57836377"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Technology</w:t>
            </w:r>
          </w:p>
          <w:p w14:paraId="668BAE9C" w14:textId="77777777" w:rsidR="006C0400" w:rsidRPr="00263331" w:rsidRDefault="006C0400" w:rsidP="004B18CD">
            <w:pPr>
              <w:rPr>
                <w:rFonts w:ascii="Century Gothic" w:hAnsi="Century Gothic" w:cs="Arial"/>
                <w:sz w:val="13"/>
                <w:szCs w:val="13"/>
              </w:rPr>
            </w:pPr>
            <w:r w:rsidRPr="00263331">
              <w:rPr>
                <w:rFonts w:ascii="Century Gothic" w:hAnsi="Century Gothic" w:cs="Arial"/>
                <w:sz w:val="13"/>
                <w:szCs w:val="13"/>
              </w:rPr>
              <w:t>N/A</w:t>
            </w:r>
          </w:p>
          <w:p w14:paraId="17B68378" w14:textId="77777777" w:rsidR="006C0400" w:rsidRPr="00263331" w:rsidRDefault="006C0400" w:rsidP="004B18CD">
            <w:pPr>
              <w:rPr>
                <w:rFonts w:ascii="Century Gothic" w:hAnsi="Century Gothic" w:cs="Arial"/>
                <w:b/>
                <w:sz w:val="13"/>
                <w:szCs w:val="13"/>
              </w:rPr>
            </w:pPr>
          </w:p>
        </w:tc>
      </w:tr>
      <w:tr w:rsidR="006C0400" w:rsidRPr="00263331" w14:paraId="62D4DE96" w14:textId="77777777" w:rsidTr="004B18CD">
        <w:tc>
          <w:tcPr>
            <w:tcW w:w="1668" w:type="dxa"/>
            <w:tcBorders>
              <w:top w:val="single" w:sz="6" w:space="0" w:color="auto"/>
              <w:left w:val="single" w:sz="24" w:space="0" w:color="auto"/>
              <w:bottom w:val="single" w:sz="24" w:space="0" w:color="auto"/>
              <w:right w:val="single" w:sz="6" w:space="0" w:color="auto"/>
            </w:tcBorders>
          </w:tcPr>
          <w:p w14:paraId="21774112"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Expressive Arts &amp; Design</w:t>
            </w:r>
          </w:p>
        </w:tc>
        <w:tc>
          <w:tcPr>
            <w:tcW w:w="6842" w:type="dxa"/>
            <w:gridSpan w:val="2"/>
            <w:tcBorders>
              <w:top w:val="single" w:sz="6" w:space="0" w:color="auto"/>
              <w:left w:val="single" w:sz="6" w:space="0" w:color="auto"/>
              <w:bottom w:val="single" w:sz="24" w:space="0" w:color="auto"/>
              <w:right w:val="single" w:sz="6" w:space="0" w:color="auto"/>
            </w:tcBorders>
          </w:tcPr>
          <w:p w14:paraId="77080975"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Exploring &amp; Using Media &amp; Materials</w:t>
            </w:r>
          </w:p>
          <w:p w14:paraId="0A5FB702" w14:textId="77777777" w:rsidR="006C0400" w:rsidRPr="00263331" w:rsidRDefault="006C0400" w:rsidP="004B18CD">
            <w:pPr>
              <w:rPr>
                <w:rFonts w:ascii="Century Gothic" w:hAnsi="Century Gothic" w:cs="Arial"/>
                <w:sz w:val="13"/>
                <w:szCs w:val="13"/>
              </w:rPr>
            </w:pPr>
            <w:r w:rsidRPr="00263331">
              <w:rPr>
                <w:rFonts w:ascii="Century Gothic" w:hAnsi="Century Gothic" w:cs="Arial"/>
                <w:sz w:val="13"/>
                <w:szCs w:val="13"/>
              </w:rPr>
              <w:t>• Explores and experiments with a range of media through sensory exploration, and using whole body.</w:t>
            </w:r>
          </w:p>
          <w:p w14:paraId="14FC719D"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Move their whole bodies to sounds they enjoy, such as music or a regular beat.</w:t>
            </w:r>
          </w:p>
          <w:p w14:paraId="339F5C1E"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Imitates and improvises actions they have observed, e.g. clapping or waving.</w:t>
            </w:r>
          </w:p>
          <w:p w14:paraId="039DBAB3" w14:textId="77777777" w:rsidR="006C0400" w:rsidRPr="00263331" w:rsidRDefault="006C0400"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move to music, listen to or join in rhymes or songs.</w:t>
            </w:r>
          </w:p>
          <w:p w14:paraId="551029A9"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Notices and is interested in the effects of making movements which leave marks.</w:t>
            </w:r>
          </w:p>
        </w:tc>
        <w:tc>
          <w:tcPr>
            <w:tcW w:w="6842" w:type="dxa"/>
            <w:gridSpan w:val="2"/>
            <w:tcBorders>
              <w:top w:val="single" w:sz="6" w:space="0" w:color="auto"/>
              <w:left w:val="single" w:sz="6" w:space="0" w:color="auto"/>
              <w:bottom w:val="single" w:sz="24" w:space="0" w:color="auto"/>
              <w:right w:val="single" w:sz="24" w:space="0" w:color="auto"/>
            </w:tcBorders>
          </w:tcPr>
          <w:p w14:paraId="681B20EB" w14:textId="77777777" w:rsidR="006C0400" w:rsidRPr="00263331" w:rsidRDefault="006C0400" w:rsidP="004B18CD">
            <w:pPr>
              <w:rPr>
                <w:rFonts w:ascii="Century Gothic" w:hAnsi="Century Gothic" w:cs="Arial"/>
                <w:b/>
                <w:sz w:val="13"/>
                <w:szCs w:val="13"/>
              </w:rPr>
            </w:pPr>
            <w:r w:rsidRPr="00263331">
              <w:rPr>
                <w:rFonts w:ascii="Century Gothic" w:hAnsi="Century Gothic" w:cs="Arial"/>
                <w:b/>
                <w:sz w:val="13"/>
                <w:szCs w:val="13"/>
              </w:rPr>
              <w:t>Being Imaginative</w:t>
            </w:r>
          </w:p>
          <w:p w14:paraId="73CAC01E" w14:textId="77777777" w:rsidR="006C0400" w:rsidRPr="00263331" w:rsidRDefault="006C0400" w:rsidP="004B18CD">
            <w:pPr>
              <w:rPr>
                <w:rFonts w:ascii="Century Gothic" w:hAnsi="Century Gothic" w:cs="Arial"/>
                <w:sz w:val="13"/>
                <w:szCs w:val="13"/>
              </w:rPr>
            </w:pPr>
            <w:r w:rsidRPr="00263331">
              <w:rPr>
                <w:rFonts w:ascii="Century Gothic" w:hAnsi="Century Gothic" w:cs="Arial"/>
                <w:sz w:val="13"/>
                <w:szCs w:val="13"/>
              </w:rPr>
              <w:t>N/A</w:t>
            </w:r>
          </w:p>
          <w:p w14:paraId="44393C8E" w14:textId="77777777" w:rsidR="006C0400" w:rsidRPr="00263331" w:rsidRDefault="006C0400"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w:t>
            </w:r>
          </w:p>
        </w:tc>
      </w:tr>
    </w:tbl>
    <w:p w14:paraId="5DA3FE94" w14:textId="77777777" w:rsidR="00F75B58" w:rsidRPr="009A4405" w:rsidRDefault="00F75B58" w:rsidP="004B18CD">
      <w:pPr>
        <w:rPr>
          <w:rFonts w:ascii="Century Gothic" w:hAnsi="Century Gothic" w:cs="Arial"/>
          <w:b/>
          <w:color w:val="6D9D30"/>
          <w:sz w:val="20"/>
          <w:szCs w:val="20"/>
        </w:rPr>
      </w:pPr>
      <w:r w:rsidRPr="009A4405">
        <w:rPr>
          <w:rFonts w:ascii="Century Gothic" w:hAnsi="Century Gothic" w:cs="Arial"/>
          <w:b/>
          <w:color w:val="6D9D30"/>
          <w:sz w:val="20"/>
          <w:szCs w:val="20"/>
        </w:rPr>
        <w:lastRenderedPageBreak/>
        <w:t>16-26 Months (PRIME AREAS)</w:t>
      </w:r>
    </w:p>
    <w:tbl>
      <w:tblPr>
        <w:tblStyle w:val="TableGrid"/>
        <w:tblW w:w="0" w:type="auto"/>
        <w:tblLook w:val="04A0" w:firstRow="1" w:lastRow="0" w:firstColumn="1" w:lastColumn="0" w:noHBand="0" w:noVBand="1"/>
      </w:tblPr>
      <w:tblGrid>
        <w:gridCol w:w="1668"/>
        <w:gridCol w:w="4561"/>
        <w:gridCol w:w="2281"/>
        <w:gridCol w:w="2280"/>
        <w:gridCol w:w="4562"/>
      </w:tblGrid>
      <w:tr w:rsidR="00F75B58" w:rsidRPr="00263331" w14:paraId="0E4AD202" w14:textId="77777777" w:rsidTr="00F75B58">
        <w:tc>
          <w:tcPr>
            <w:tcW w:w="1668" w:type="dxa"/>
            <w:tcBorders>
              <w:top w:val="single" w:sz="24" w:space="0" w:color="auto"/>
              <w:left w:val="single" w:sz="24" w:space="0" w:color="auto"/>
              <w:bottom w:val="single" w:sz="6" w:space="0" w:color="auto"/>
              <w:right w:val="single" w:sz="6" w:space="0" w:color="auto"/>
            </w:tcBorders>
          </w:tcPr>
          <w:p w14:paraId="776A6C9F"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Personal, Social &amp; Emotional Development</w:t>
            </w:r>
          </w:p>
        </w:tc>
        <w:tc>
          <w:tcPr>
            <w:tcW w:w="4561" w:type="dxa"/>
            <w:tcBorders>
              <w:top w:val="single" w:sz="24" w:space="0" w:color="auto"/>
              <w:left w:val="single" w:sz="6" w:space="0" w:color="auto"/>
              <w:bottom w:val="single" w:sz="6" w:space="0" w:color="auto"/>
              <w:right w:val="single" w:sz="6" w:space="0" w:color="auto"/>
            </w:tcBorders>
          </w:tcPr>
          <w:p w14:paraId="48D60F70"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Making Relationships</w:t>
            </w:r>
          </w:p>
          <w:p w14:paraId="571B294E"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Plays alongside others.</w:t>
            </w:r>
          </w:p>
          <w:p w14:paraId="480C8B93"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a familiar adult as a secure base from which to explore independently in new environments, e.g. ventures away to play and interact with others, but returns for a cuddle or reassurance if becomes anxious.</w:t>
            </w:r>
          </w:p>
          <w:p w14:paraId="24535202"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Plays cooperatively with a familiar adult, e.g. rolling a ball back and forth.</w:t>
            </w:r>
          </w:p>
        </w:tc>
        <w:tc>
          <w:tcPr>
            <w:tcW w:w="4561" w:type="dxa"/>
            <w:gridSpan w:val="2"/>
            <w:tcBorders>
              <w:top w:val="single" w:sz="24" w:space="0" w:color="auto"/>
              <w:left w:val="single" w:sz="6" w:space="0" w:color="auto"/>
              <w:bottom w:val="single" w:sz="6" w:space="0" w:color="auto"/>
              <w:right w:val="single" w:sz="6" w:space="0" w:color="auto"/>
            </w:tcBorders>
          </w:tcPr>
          <w:p w14:paraId="2B7DD4C5"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Self Confidence &amp; Self Awareness</w:t>
            </w:r>
          </w:p>
          <w:p w14:paraId="15584C55"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Explores new toys and environments, but ‘checks in’ regularly with familiar adult as and when needed.</w:t>
            </w:r>
          </w:p>
          <w:p w14:paraId="77750648"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Gradually able to engage in pretend play with toys (supports child to understand their own thinking may be different from others).</w:t>
            </w:r>
          </w:p>
          <w:p w14:paraId="5F7EFB34"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Demonstrates sense of self as an individual, e.g. wants to do things independently, says “No” to adult.</w:t>
            </w:r>
          </w:p>
        </w:tc>
        <w:tc>
          <w:tcPr>
            <w:tcW w:w="4562" w:type="dxa"/>
            <w:tcBorders>
              <w:top w:val="single" w:sz="24" w:space="0" w:color="auto"/>
              <w:left w:val="single" w:sz="6" w:space="0" w:color="auto"/>
              <w:bottom w:val="single" w:sz="6" w:space="0" w:color="auto"/>
              <w:right w:val="single" w:sz="24" w:space="0" w:color="auto"/>
            </w:tcBorders>
          </w:tcPr>
          <w:p w14:paraId="2577EE42"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Managing Feelings &amp; Behaviour</w:t>
            </w:r>
          </w:p>
          <w:p w14:paraId="04FC10D4"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Is aware of others’ feelings, for example, looks concerned if hears crying or looks excited if hears a familiar happy voice.</w:t>
            </w:r>
          </w:p>
          <w:p w14:paraId="551E46FE"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Growing sense of will and determination may result in feelings of anger and frustration which are difficult to handle, e.g. may have tantrums.</w:t>
            </w:r>
          </w:p>
          <w:p w14:paraId="05965E09"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Responds to a few appropriate boundaries, with</w:t>
            </w:r>
            <w:r w:rsidR="00316E35" w:rsidRPr="00263331">
              <w:rPr>
                <w:rFonts w:ascii="Century Gothic" w:hAnsi="Century Gothic" w:cs="Arial"/>
                <w:sz w:val="13"/>
                <w:szCs w:val="13"/>
              </w:rPr>
              <w:t xml:space="preserve"> </w:t>
            </w:r>
            <w:r w:rsidRPr="00263331">
              <w:rPr>
                <w:rFonts w:ascii="Century Gothic" w:hAnsi="Century Gothic" w:cs="Arial"/>
                <w:sz w:val="13"/>
                <w:szCs w:val="13"/>
              </w:rPr>
              <w:t>encouragement and support.</w:t>
            </w:r>
          </w:p>
          <w:p w14:paraId="74A237FD"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Begins to learn that some things are theirs, some things are shared, and some things belong to other people.</w:t>
            </w:r>
          </w:p>
        </w:tc>
      </w:tr>
      <w:tr w:rsidR="00F75B58" w:rsidRPr="00263331" w14:paraId="4F097411" w14:textId="77777777" w:rsidTr="00F75B58">
        <w:tc>
          <w:tcPr>
            <w:tcW w:w="1668" w:type="dxa"/>
            <w:tcBorders>
              <w:top w:val="single" w:sz="6" w:space="0" w:color="auto"/>
              <w:left w:val="single" w:sz="24" w:space="0" w:color="auto"/>
              <w:bottom w:val="single" w:sz="6" w:space="0" w:color="auto"/>
              <w:right w:val="single" w:sz="6" w:space="0" w:color="auto"/>
            </w:tcBorders>
          </w:tcPr>
          <w:p w14:paraId="67675C2F"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Physical Development</w:t>
            </w:r>
          </w:p>
        </w:tc>
        <w:tc>
          <w:tcPr>
            <w:tcW w:w="6842" w:type="dxa"/>
            <w:gridSpan w:val="2"/>
            <w:tcBorders>
              <w:top w:val="single" w:sz="6" w:space="0" w:color="auto"/>
              <w:left w:val="single" w:sz="6" w:space="0" w:color="auto"/>
              <w:bottom w:val="single" w:sz="6" w:space="0" w:color="auto"/>
              <w:right w:val="single" w:sz="6" w:space="0" w:color="auto"/>
            </w:tcBorders>
          </w:tcPr>
          <w:p w14:paraId="03485F87"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Moving &amp; Handling</w:t>
            </w:r>
          </w:p>
          <w:p w14:paraId="0A857977"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Walks upstairs holding hand of adult.</w:t>
            </w:r>
          </w:p>
          <w:p w14:paraId="3D917F48"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Comes downstairs backwards on knees (crawling).</w:t>
            </w:r>
          </w:p>
          <w:p w14:paraId="11CCCEB5"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balance blocks to build a small tower.</w:t>
            </w:r>
          </w:p>
          <w:p w14:paraId="7922ACF9"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Makes connections between their movement and the marks they make.</w:t>
            </w:r>
          </w:p>
        </w:tc>
        <w:tc>
          <w:tcPr>
            <w:tcW w:w="6842" w:type="dxa"/>
            <w:gridSpan w:val="2"/>
            <w:tcBorders>
              <w:top w:val="single" w:sz="6" w:space="0" w:color="auto"/>
              <w:left w:val="single" w:sz="6" w:space="0" w:color="auto"/>
              <w:bottom w:val="single" w:sz="6" w:space="0" w:color="auto"/>
              <w:right w:val="single" w:sz="24" w:space="0" w:color="auto"/>
            </w:tcBorders>
          </w:tcPr>
          <w:p w14:paraId="4252C7A4"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Health &amp; Self-Care</w:t>
            </w:r>
          </w:p>
          <w:p w14:paraId="7CC1A9BA"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Develops own likes and dislikes in food and drink.</w:t>
            </w:r>
          </w:p>
          <w:p w14:paraId="2C994BE4"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Willing to try new food textures and tastes.</w:t>
            </w:r>
          </w:p>
          <w:p w14:paraId="10014578"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Holds cup with both hands and drinks without much spilling.</w:t>
            </w:r>
          </w:p>
          <w:p w14:paraId="1BD2C5B1"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Clearly communicates wet or soiled nappy or pants.</w:t>
            </w:r>
          </w:p>
          <w:p w14:paraId="7FF6DA82"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some awareness of bladder and bowel urges.</w:t>
            </w:r>
          </w:p>
          <w:p w14:paraId="3C29AACF"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awareness of what a potty or toilet is used for.</w:t>
            </w:r>
          </w:p>
          <w:p w14:paraId="258A8B29"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Shows a desire to help with dressing/undressing and hygiene routines.</w:t>
            </w:r>
          </w:p>
        </w:tc>
      </w:tr>
      <w:tr w:rsidR="00F75B58" w:rsidRPr="00263331" w14:paraId="19E2F153" w14:textId="77777777" w:rsidTr="00F75B58">
        <w:tc>
          <w:tcPr>
            <w:tcW w:w="1668" w:type="dxa"/>
            <w:tcBorders>
              <w:top w:val="single" w:sz="6" w:space="0" w:color="auto"/>
              <w:left w:val="single" w:sz="24" w:space="0" w:color="auto"/>
              <w:bottom w:val="single" w:sz="24" w:space="0" w:color="auto"/>
              <w:right w:val="single" w:sz="6" w:space="0" w:color="auto"/>
            </w:tcBorders>
          </w:tcPr>
          <w:p w14:paraId="38B697A7"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Communication &amp; Language</w:t>
            </w:r>
          </w:p>
        </w:tc>
        <w:tc>
          <w:tcPr>
            <w:tcW w:w="4561" w:type="dxa"/>
            <w:tcBorders>
              <w:top w:val="single" w:sz="6" w:space="0" w:color="auto"/>
              <w:left w:val="single" w:sz="6" w:space="0" w:color="auto"/>
              <w:bottom w:val="single" w:sz="24" w:space="0" w:color="auto"/>
              <w:right w:val="single" w:sz="6" w:space="0" w:color="auto"/>
            </w:tcBorders>
          </w:tcPr>
          <w:p w14:paraId="4FE4B596"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Listening &amp; Attention</w:t>
            </w:r>
          </w:p>
          <w:p w14:paraId="1417261E"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Listens to and enjoys rhythmic patterns in rhymes and stories.</w:t>
            </w:r>
          </w:p>
          <w:p w14:paraId="571E1295"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rhymes and demonstrates listening by trying to join in with actions or vocalisations.</w:t>
            </w:r>
          </w:p>
          <w:p w14:paraId="37BBB51F" w14:textId="77777777" w:rsidR="00F75B58" w:rsidRPr="00263331" w:rsidRDefault="00D42259" w:rsidP="004B18CD">
            <w:pPr>
              <w:rPr>
                <w:rFonts w:ascii="Century Gothic" w:hAnsi="Century Gothic" w:cs="Arial"/>
                <w:b/>
                <w:sz w:val="13"/>
                <w:szCs w:val="13"/>
              </w:rPr>
            </w:pPr>
            <w:r w:rsidRPr="00263331">
              <w:rPr>
                <w:rFonts w:ascii="Century Gothic" w:hAnsi="Century Gothic" w:cs="Arial"/>
                <w:sz w:val="13"/>
                <w:szCs w:val="13"/>
              </w:rPr>
              <w:t>• Rigid attention – may appear not to hear.</w:t>
            </w:r>
          </w:p>
        </w:tc>
        <w:tc>
          <w:tcPr>
            <w:tcW w:w="4561" w:type="dxa"/>
            <w:gridSpan w:val="2"/>
            <w:tcBorders>
              <w:top w:val="single" w:sz="6" w:space="0" w:color="auto"/>
              <w:left w:val="single" w:sz="6" w:space="0" w:color="auto"/>
              <w:bottom w:val="single" w:sz="24" w:space="0" w:color="auto"/>
              <w:right w:val="single" w:sz="6" w:space="0" w:color="auto"/>
            </w:tcBorders>
          </w:tcPr>
          <w:p w14:paraId="37203BAE" w14:textId="77777777" w:rsidR="00316E35" w:rsidRPr="00263331" w:rsidRDefault="00316E35" w:rsidP="004B18CD">
            <w:pPr>
              <w:rPr>
                <w:rFonts w:ascii="Century Gothic" w:hAnsi="Century Gothic" w:cs="Arial"/>
                <w:b/>
                <w:sz w:val="13"/>
                <w:szCs w:val="13"/>
              </w:rPr>
            </w:pPr>
            <w:r w:rsidRPr="00263331">
              <w:rPr>
                <w:rFonts w:ascii="Century Gothic" w:hAnsi="Century Gothic" w:cs="Arial"/>
                <w:b/>
                <w:sz w:val="13"/>
                <w:szCs w:val="13"/>
              </w:rPr>
              <w:t>Understanding</w:t>
            </w:r>
          </w:p>
          <w:p w14:paraId="6A9E5EBF" w14:textId="77777777" w:rsidR="00D42259" w:rsidRPr="00263331" w:rsidRDefault="00D42259" w:rsidP="004B18CD">
            <w:pPr>
              <w:rPr>
                <w:rFonts w:ascii="Century Gothic" w:hAnsi="Century Gothic" w:cs="Arial"/>
                <w:b/>
                <w:sz w:val="13"/>
                <w:szCs w:val="13"/>
              </w:rPr>
            </w:pPr>
            <w:r w:rsidRPr="00263331">
              <w:rPr>
                <w:rFonts w:ascii="Century Gothic" w:hAnsi="Century Gothic" w:cs="Arial"/>
                <w:sz w:val="13"/>
                <w:szCs w:val="13"/>
              </w:rPr>
              <w:t>• Selects familiar objects by name and will go and find objects when asked, or identify objects from a group.</w:t>
            </w:r>
          </w:p>
          <w:p w14:paraId="58A5ABBD" w14:textId="77777777" w:rsidR="00F75B58" w:rsidRPr="00263331" w:rsidRDefault="00D42259" w:rsidP="004B18CD">
            <w:pPr>
              <w:rPr>
                <w:rFonts w:ascii="Century Gothic" w:hAnsi="Century Gothic" w:cs="Arial"/>
                <w:b/>
                <w:sz w:val="13"/>
                <w:szCs w:val="13"/>
              </w:rPr>
            </w:pPr>
            <w:r w:rsidRPr="00263331">
              <w:rPr>
                <w:rFonts w:ascii="Century Gothic" w:hAnsi="Century Gothic" w:cs="Arial"/>
                <w:sz w:val="13"/>
                <w:szCs w:val="13"/>
              </w:rPr>
              <w:t xml:space="preserve">• Understands simple sentences (e.g. </w:t>
            </w:r>
            <w:r w:rsidRPr="00263331">
              <w:rPr>
                <w:rFonts w:ascii="Century Gothic" w:hAnsi="Century Gothic" w:cs="Arial"/>
                <w:i/>
                <w:iCs/>
                <w:sz w:val="13"/>
                <w:szCs w:val="13"/>
              </w:rPr>
              <w:t>‘Throw the ball.</w:t>
            </w:r>
            <w:r w:rsidRPr="00263331">
              <w:rPr>
                <w:rFonts w:ascii="Century Gothic" w:hAnsi="Century Gothic" w:cs="Arial"/>
                <w:sz w:val="13"/>
                <w:szCs w:val="13"/>
              </w:rPr>
              <w:t>’)</w:t>
            </w:r>
          </w:p>
        </w:tc>
        <w:tc>
          <w:tcPr>
            <w:tcW w:w="4562" w:type="dxa"/>
            <w:tcBorders>
              <w:top w:val="single" w:sz="6" w:space="0" w:color="auto"/>
              <w:left w:val="single" w:sz="6" w:space="0" w:color="auto"/>
              <w:bottom w:val="single" w:sz="24" w:space="0" w:color="auto"/>
              <w:right w:val="single" w:sz="24" w:space="0" w:color="auto"/>
            </w:tcBorders>
          </w:tcPr>
          <w:p w14:paraId="66BA5025"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Speaking</w:t>
            </w:r>
          </w:p>
          <w:p w14:paraId="14A17728"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Copies familiar expressions, e.g. ‘Oh dear’, ‘All gone’.</w:t>
            </w:r>
          </w:p>
          <w:p w14:paraId="1164F999"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Beginning to put two words together (e.g. </w:t>
            </w:r>
            <w:r w:rsidRPr="00263331">
              <w:rPr>
                <w:rFonts w:ascii="Century Gothic" w:hAnsi="Century Gothic" w:cs="Arial"/>
                <w:i/>
                <w:iCs/>
                <w:sz w:val="13"/>
                <w:szCs w:val="13"/>
              </w:rPr>
              <w:t>‘want ball’</w:t>
            </w:r>
            <w:r w:rsidR="000B6CF5" w:rsidRPr="00263331">
              <w:rPr>
                <w:rFonts w:ascii="Century Gothic" w:hAnsi="Century Gothic" w:cs="Arial"/>
                <w:i/>
                <w:iCs/>
                <w:sz w:val="13"/>
                <w:szCs w:val="13"/>
              </w:rPr>
              <w:t>, (</w:t>
            </w:r>
            <w:r w:rsidRPr="00263331">
              <w:rPr>
                <w:rFonts w:ascii="Century Gothic" w:hAnsi="Century Gothic" w:cs="Arial"/>
                <w:i/>
                <w:iCs/>
                <w:sz w:val="13"/>
                <w:szCs w:val="13"/>
              </w:rPr>
              <w:t>‘more juice</w:t>
            </w:r>
            <w:r w:rsidRPr="00263331">
              <w:rPr>
                <w:rFonts w:ascii="Century Gothic" w:hAnsi="Century Gothic" w:cs="Arial"/>
                <w:sz w:val="13"/>
                <w:szCs w:val="13"/>
              </w:rPr>
              <w:t>’).</w:t>
            </w:r>
          </w:p>
          <w:p w14:paraId="69C821AB"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Uses different types of everyday words (nouns, verbs and adjectives, e.g. </w:t>
            </w:r>
            <w:r w:rsidRPr="00263331">
              <w:rPr>
                <w:rFonts w:ascii="Century Gothic" w:hAnsi="Century Gothic" w:cs="Arial"/>
                <w:i/>
                <w:iCs/>
                <w:sz w:val="13"/>
                <w:szCs w:val="13"/>
              </w:rPr>
              <w:t>banana, go, sleep, hot</w:t>
            </w:r>
            <w:r w:rsidRPr="00263331">
              <w:rPr>
                <w:rFonts w:ascii="Century Gothic" w:hAnsi="Century Gothic" w:cs="Arial"/>
                <w:sz w:val="13"/>
                <w:szCs w:val="13"/>
              </w:rPr>
              <w:t>).</w:t>
            </w:r>
          </w:p>
          <w:p w14:paraId="3DC09B13"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ask simple questions.</w:t>
            </w:r>
          </w:p>
          <w:p w14:paraId="210A0EB5"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Beginning to talk about people and things that are not present.</w:t>
            </w:r>
          </w:p>
        </w:tc>
      </w:tr>
    </w:tbl>
    <w:p w14:paraId="3250C024" w14:textId="77777777" w:rsidR="00F75B58" w:rsidRPr="00010A38" w:rsidRDefault="00F75B58" w:rsidP="004B18CD">
      <w:pPr>
        <w:rPr>
          <w:rFonts w:ascii="Century Gothic" w:hAnsi="Century Gothic" w:cs="Arial"/>
          <w:b/>
          <w:sz w:val="2"/>
          <w:szCs w:val="2"/>
        </w:rPr>
      </w:pPr>
    </w:p>
    <w:p w14:paraId="5EE7E763" w14:textId="77777777" w:rsidR="00BA0F03" w:rsidRPr="00010A38" w:rsidRDefault="00BA0F03" w:rsidP="004B18CD">
      <w:pPr>
        <w:rPr>
          <w:rFonts w:ascii="Century Gothic" w:hAnsi="Century Gothic" w:cs="Arial"/>
          <w:b/>
          <w:sz w:val="20"/>
          <w:szCs w:val="20"/>
        </w:rPr>
      </w:pPr>
    </w:p>
    <w:p w14:paraId="01A4B7A8" w14:textId="77777777" w:rsidR="00F75B58" w:rsidRPr="009A4405" w:rsidRDefault="00F75B58" w:rsidP="004B18CD">
      <w:pPr>
        <w:rPr>
          <w:rFonts w:ascii="Century Gothic" w:hAnsi="Century Gothic" w:cs="Arial"/>
          <w:color w:val="6D9D30"/>
        </w:rPr>
      </w:pPr>
      <w:r w:rsidRPr="009A4405">
        <w:rPr>
          <w:rFonts w:ascii="Century Gothic" w:hAnsi="Century Gothic" w:cs="Arial"/>
          <w:b/>
          <w:color w:val="6D9D30"/>
          <w:sz w:val="20"/>
          <w:szCs w:val="20"/>
        </w:rPr>
        <w:t>16-26 Months (SPECIFIC AREAS)</w:t>
      </w:r>
    </w:p>
    <w:tbl>
      <w:tblPr>
        <w:tblStyle w:val="TableGrid"/>
        <w:tblW w:w="0" w:type="auto"/>
        <w:tblLook w:val="04A0" w:firstRow="1" w:lastRow="0" w:firstColumn="1" w:lastColumn="0" w:noHBand="0" w:noVBand="1"/>
      </w:tblPr>
      <w:tblGrid>
        <w:gridCol w:w="1668"/>
        <w:gridCol w:w="4561"/>
        <w:gridCol w:w="2281"/>
        <w:gridCol w:w="2280"/>
        <w:gridCol w:w="4562"/>
      </w:tblGrid>
      <w:tr w:rsidR="00F75B58" w:rsidRPr="00263331" w14:paraId="093C14C7" w14:textId="77777777" w:rsidTr="00F75B58">
        <w:tc>
          <w:tcPr>
            <w:tcW w:w="1668" w:type="dxa"/>
            <w:tcBorders>
              <w:top w:val="single" w:sz="24" w:space="0" w:color="auto"/>
              <w:left w:val="single" w:sz="24" w:space="0" w:color="auto"/>
              <w:bottom w:val="single" w:sz="6" w:space="0" w:color="auto"/>
              <w:right w:val="single" w:sz="6" w:space="0" w:color="auto"/>
            </w:tcBorders>
          </w:tcPr>
          <w:p w14:paraId="272650B8"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Literacy</w:t>
            </w:r>
          </w:p>
        </w:tc>
        <w:tc>
          <w:tcPr>
            <w:tcW w:w="6842" w:type="dxa"/>
            <w:gridSpan w:val="2"/>
            <w:tcBorders>
              <w:top w:val="single" w:sz="24" w:space="0" w:color="auto"/>
              <w:left w:val="single" w:sz="6" w:space="0" w:color="auto"/>
              <w:bottom w:val="single" w:sz="6" w:space="0" w:color="auto"/>
              <w:right w:val="single" w:sz="6" w:space="0" w:color="auto"/>
            </w:tcBorders>
          </w:tcPr>
          <w:p w14:paraId="03F36E87"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Reading</w:t>
            </w:r>
          </w:p>
          <w:p w14:paraId="2CE3DB31" w14:textId="77777777" w:rsidR="00F75B58" w:rsidRPr="00263331" w:rsidRDefault="00D42259" w:rsidP="004B18CD">
            <w:pPr>
              <w:rPr>
                <w:rFonts w:ascii="Century Gothic" w:hAnsi="Century Gothic" w:cs="Arial"/>
                <w:b/>
                <w:sz w:val="13"/>
                <w:szCs w:val="13"/>
              </w:rPr>
            </w:pPr>
            <w:r w:rsidRPr="00263331">
              <w:rPr>
                <w:rFonts w:ascii="Century Gothic" w:hAnsi="Century Gothic" w:cs="Arial"/>
                <w:sz w:val="13"/>
                <w:szCs w:val="13"/>
              </w:rPr>
              <w:t>• Interested in books and rhymes and may have favourites.</w:t>
            </w:r>
          </w:p>
        </w:tc>
        <w:tc>
          <w:tcPr>
            <w:tcW w:w="6842" w:type="dxa"/>
            <w:gridSpan w:val="2"/>
            <w:tcBorders>
              <w:top w:val="single" w:sz="24" w:space="0" w:color="auto"/>
              <w:left w:val="single" w:sz="6" w:space="0" w:color="auto"/>
              <w:bottom w:val="single" w:sz="6" w:space="0" w:color="auto"/>
              <w:right w:val="single" w:sz="24" w:space="0" w:color="auto"/>
            </w:tcBorders>
          </w:tcPr>
          <w:p w14:paraId="3C5CB417"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Writing</w:t>
            </w:r>
          </w:p>
          <w:p w14:paraId="4B75AAE9"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bCs/>
                <w:sz w:val="13"/>
                <w:szCs w:val="13"/>
              </w:rPr>
              <w:t>N/A</w:t>
            </w:r>
            <w:r w:rsidRPr="00263331">
              <w:rPr>
                <w:rFonts w:ascii="Century Gothic" w:hAnsi="Century Gothic" w:cs="Arial"/>
                <w:i/>
                <w:iCs/>
                <w:sz w:val="13"/>
                <w:szCs w:val="13"/>
              </w:rPr>
              <w:t xml:space="preserve"> </w:t>
            </w:r>
          </w:p>
          <w:p w14:paraId="7C2A98FD" w14:textId="77777777" w:rsidR="00F75B58" w:rsidRPr="00263331" w:rsidRDefault="00F75B58" w:rsidP="004B18CD">
            <w:pPr>
              <w:autoSpaceDE w:val="0"/>
              <w:autoSpaceDN w:val="0"/>
              <w:adjustRightInd w:val="0"/>
              <w:rPr>
                <w:rFonts w:ascii="Century Gothic" w:hAnsi="Century Gothic" w:cs="Arial"/>
                <w:b/>
                <w:sz w:val="13"/>
                <w:szCs w:val="13"/>
              </w:rPr>
            </w:pPr>
          </w:p>
        </w:tc>
      </w:tr>
      <w:tr w:rsidR="00F75B58" w:rsidRPr="00263331" w14:paraId="167FF770" w14:textId="77777777" w:rsidTr="00F75B58">
        <w:tc>
          <w:tcPr>
            <w:tcW w:w="1668" w:type="dxa"/>
            <w:tcBorders>
              <w:top w:val="single" w:sz="6" w:space="0" w:color="auto"/>
              <w:left w:val="single" w:sz="24" w:space="0" w:color="auto"/>
              <w:bottom w:val="single" w:sz="6" w:space="0" w:color="auto"/>
              <w:right w:val="single" w:sz="6" w:space="0" w:color="auto"/>
            </w:tcBorders>
          </w:tcPr>
          <w:p w14:paraId="60F5DB4D"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Mathematics</w:t>
            </w:r>
          </w:p>
        </w:tc>
        <w:tc>
          <w:tcPr>
            <w:tcW w:w="6842" w:type="dxa"/>
            <w:gridSpan w:val="2"/>
            <w:tcBorders>
              <w:top w:val="single" w:sz="6" w:space="0" w:color="auto"/>
              <w:left w:val="single" w:sz="6" w:space="0" w:color="auto"/>
              <w:bottom w:val="single" w:sz="6" w:space="0" w:color="auto"/>
              <w:right w:val="single" w:sz="6" w:space="0" w:color="auto"/>
            </w:tcBorders>
          </w:tcPr>
          <w:p w14:paraId="52EAFDFA"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Numbers</w:t>
            </w:r>
          </w:p>
          <w:p w14:paraId="1C1E33F8"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Knows that things exist, even when out of sight.</w:t>
            </w:r>
          </w:p>
          <w:p w14:paraId="4DBC63E5"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organise and categorise objects, e.g. putting all the teddy bears together or teddies and cars in separate piles.</w:t>
            </w:r>
          </w:p>
          <w:p w14:paraId="4F5127E0" w14:textId="77777777" w:rsidR="00F75B58" w:rsidRPr="00263331" w:rsidRDefault="00D42259" w:rsidP="004B18CD">
            <w:pPr>
              <w:rPr>
                <w:rFonts w:ascii="Century Gothic" w:hAnsi="Century Gothic" w:cs="Arial"/>
                <w:b/>
                <w:sz w:val="13"/>
                <w:szCs w:val="13"/>
              </w:rPr>
            </w:pPr>
            <w:r w:rsidRPr="00263331">
              <w:rPr>
                <w:rFonts w:ascii="Century Gothic" w:hAnsi="Century Gothic" w:cs="Arial"/>
                <w:sz w:val="13"/>
                <w:szCs w:val="13"/>
              </w:rPr>
              <w:t>• Says some counting words randomly.</w:t>
            </w:r>
          </w:p>
        </w:tc>
        <w:tc>
          <w:tcPr>
            <w:tcW w:w="6842" w:type="dxa"/>
            <w:gridSpan w:val="2"/>
            <w:tcBorders>
              <w:top w:val="single" w:sz="6" w:space="0" w:color="auto"/>
              <w:left w:val="single" w:sz="6" w:space="0" w:color="auto"/>
              <w:bottom w:val="single" w:sz="6" w:space="0" w:color="auto"/>
              <w:right w:val="single" w:sz="24" w:space="0" w:color="auto"/>
            </w:tcBorders>
          </w:tcPr>
          <w:p w14:paraId="7773947D"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Shape, Space &amp; Measures</w:t>
            </w:r>
          </w:p>
          <w:p w14:paraId="281470A1"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Attempts, sometimes successfully, to fit shapes into spaces on inset boards or jigsaw puzzles.</w:t>
            </w:r>
          </w:p>
          <w:p w14:paraId="333195A6"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blocks to create their own simple structures and arrangements.</w:t>
            </w:r>
          </w:p>
          <w:p w14:paraId="1046CDE2"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filling and emptying containers.</w:t>
            </w:r>
          </w:p>
          <w:p w14:paraId="07552302"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Associates a sequence of actions with daily routines.</w:t>
            </w:r>
          </w:p>
          <w:p w14:paraId="682CB746" w14:textId="77777777" w:rsidR="00F75B58" w:rsidRPr="00263331" w:rsidRDefault="00D42259" w:rsidP="004B18CD">
            <w:pPr>
              <w:rPr>
                <w:rFonts w:ascii="Century Gothic" w:hAnsi="Century Gothic" w:cs="Arial"/>
                <w:b/>
                <w:sz w:val="13"/>
                <w:szCs w:val="13"/>
              </w:rPr>
            </w:pPr>
            <w:r w:rsidRPr="00263331">
              <w:rPr>
                <w:rFonts w:ascii="Century Gothic" w:hAnsi="Century Gothic" w:cs="Arial"/>
                <w:sz w:val="13"/>
                <w:szCs w:val="13"/>
              </w:rPr>
              <w:t>• Beginning to understand that things might happen ‘now’.</w:t>
            </w:r>
          </w:p>
        </w:tc>
      </w:tr>
      <w:tr w:rsidR="00F75B58" w:rsidRPr="00263331" w14:paraId="78BBB0A0" w14:textId="77777777" w:rsidTr="00F75B58">
        <w:tc>
          <w:tcPr>
            <w:tcW w:w="1668" w:type="dxa"/>
            <w:tcBorders>
              <w:top w:val="single" w:sz="6" w:space="0" w:color="auto"/>
              <w:left w:val="single" w:sz="24" w:space="0" w:color="auto"/>
              <w:bottom w:val="single" w:sz="6" w:space="0" w:color="auto"/>
              <w:right w:val="single" w:sz="6" w:space="0" w:color="auto"/>
            </w:tcBorders>
          </w:tcPr>
          <w:p w14:paraId="46443298"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Understanding The World</w:t>
            </w:r>
          </w:p>
        </w:tc>
        <w:tc>
          <w:tcPr>
            <w:tcW w:w="4561" w:type="dxa"/>
            <w:tcBorders>
              <w:top w:val="single" w:sz="6" w:space="0" w:color="auto"/>
              <w:left w:val="single" w:sz="6" w:space="0" w:color="auto"/>
              <w:bottom w:val="single" w:sz="6" w:space="0" w:color="auto"/>
              <w:right w:val="single" w:sz="6" w:space="0" w:color="auto"/>
            </w:tcBorders>
          </w:tcPr>
          <w:p w14:paraId="4155BFD2"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People &amp; Communities</w:t>
            </w:r>
          </w:p>
          <w:p w14:paraId="11ACA386"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Is curious about people and shows interest in stories about</w:t>
            </w:r>
          </w:p>
          <w:p w14:paraId="270A030E"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themselves and their family.</w:t>
            </w:r>
          </w:p>
          <w:p w14:paraId="4623EC7A"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Enjoys pictures and stories about themselves, their families and other people.</w:t>
            </w:r>
          </w:p>
        </w:tc>
        <w:tc>
          <w:tcPr>
            <w:tcW w:w="4561" w:type="dxa"/>
            <w:gridSpan w:val="2"/>
            <w:tcBorders>
              <w:top w:val="single" w:sz="6" w:space="0" w:color="auto"/>
              <w:left w:val="single" w:sz="6" w:space="0" w:color="auto"/>
              <w:bottom w:val="single" w:sz="6" w:space="0" w:color="auto"/>
              <w:right w:val="single" w:sz="6" w:space="0" w:color="auto"/>
            </w:tcBorders>
          </w:tcPr>
          <w:p w14:paraId="6B33ED98"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The World</w:t>
            </w:r>
          </w:p>
          <w:p w14:paraId="422EC1ED"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Explores objects by linking together different approaches:</w:t>
            </w:r>
            <w:r w:rsidR="00316E35" w:rsidRPr="00263331">
              <w:rPr>
                <w:rFonts w:ascii="Century Gothic" w:hAnsi="Century Gothic" w:cs="Arial"/>
                <w:sz w:val="13"/>
                <w:szCs w:val="13"/>
              </w:rPr>
              <w:t xml:space="preserve"> </w:t>
            </w:r>
            <w:r w:rsidRPr="00263331">
              <w:rPr>
                <w:rFonts w:ascii="Century Gothic" w:hAnsi="Century Gothic" w:cs="Arial"/>
                <w:sz w:val="13"/>
                <w:szCs w:val="13"/>
              </w:rPr>
              <w:t>shaking, hitting, looking, feeling, tasting, mouthing, pulling, turning and poking.</w:t>
            </w:r>
          </w:p>
          <w:p w14:paraId="16D2758B"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Remembers where objects belong.</w:t>
            </w:r>
          </w:p>
          <w:p w14:paraId="22F4242C"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Matches parts of objects that fit together, e.g. puts lid on teapot.</w:t>
            </w:r>
          </w:p>
        </w:tc>
        <w:tc>
          <w:tcPr>
            <w:tcW w:w="4562" w:type="dxa"/>
            <w:tcBorders>
              <w:top w:val="single" w:sz="6" w:space="0" w:color="auto"/>
              <w:left w:val="single" w:sz="6" w:space="0" w:color="auto"/>
              <w:bottom w:val="single" w:sz="6" w:space="0" w:color="auto"/>
              <w:right w:val="single" w:sz="24" w:space="0" w:color="auto"/>
            </w:tcBorders>
          </w:tcPr>
          <w:p w14:paraId="0B1C7B30"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Technology</w:t>
            </w:r>
          </w:p>
          <w:p w14:paraId="5EAE93B0"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Anticipates repeated sounds, sights and actions, e.g. when an</w:t>
            </w:r>
          </w:p>
          <w:p w14:paraId="6A64AA11"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adult demonstrates an action toy several times.</w:t>
            </w:r>
          </w:p>
          <w:p w14:paraId="32DD33EE"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interest in toys with buttons, flaps and simple</w:t>
            </w:r>
          </w:p>
          <w:p w14:paraId="6B1DFE8F" w14:textId="77777777" w:rsidR="00F75B58" w:rsidRPr="00263331" w:rsidRDefault="00D42259" w:rsidP="004B18CD">
            <w:pPr>
              <w:rPr>
                <w:rFonts w:ascii="Century Gothic" w:hAnsi="Century Gothic" w:cs="Arial"/>
                <w:b/>
                <w:sz w:val="13"/>
                <w:szCs w:val="13"/>
              </w:rPr>
            </w:pPr>
            <w:r w:rsidRPr="00263331">
              <w:rPr>
                <w:rFonts w:ascii="Century Gothic" w:hAnsi="Century Gothic" w:cs="Arial"/>
                <w:sz w:val="13"/>
                <w:szCs w:val="13"/>
              </w:rPr>
              <w:t>mechanisms and beginning to learn to operate them.</w:t>
            </w:r>
          </w:p>
        </w:tc>
      </w:tr>
      <w:tr w:rsidR="00F75B58" w:rsidRPr="00263331" w14:paraId="0BBDACBE" w14:textId="77777777" w:rsidTr="00F75B58">
        <w:tc>
          <w:tcPr>
            <w:tcW w:w="1668" w:type="dxa"/>
            <w:tcBorders>
              <w:top w:val="single" w:sz="6" w:space="0" w:color="auto"/>
              <w:left w:val="single" w:sz="24" w:space="0" w:color="auto"/>
              <w:bottom w:val="single" w:sz="24" w:space="0" w:color="auto"/>
              <w:right w:val="single" w:sz="6" w:space="0" w:color="auto"/>
            </w:tcBorders>
          </w:tcPr>
          <w:p w14:paraId="5373F3EB" w14:textId="77777777" w:rsidR="00F75B58" w:rsidRPr="00263331" w:rsidRDefault="00F75B58" w:rsidP="004B18CD">
            <w:pPr>
              <w:rPr>
                <w:rFonts w:ascii="Century Gothic" w:hAnsi="Century Gothic" w:cs="Arial"/>
                <w:b/>
                <w:sz w:val="13"/>
                <w:szCs w:val="13"/>
              </w:rPr>
            </w:pPr>
            <w:r w:rsidRPr="00263331">
              <w:rPr>
                <w:rFonts w:ascii="Century Gothic" w:hAnsi="Century Gothic" w:cs="Arial"/>
                <w:b/>
                <w:sz w:val="13"/>
                <w:szCs w:val="13"/>
              </w:rPr>
              <w:t>Expressive Arts &amp; Design</w:t>
            </w:r>
          </w:p>
        </w:tc>
        <w:tc>
          <w:tcPr>
            <w:tcW w:w="6842" w:type="dxa"/>
            <w:gridSpan w:val="2"/>
            <w:tcBorders>
              <w:top w:val="single" w:sz="6" w:space="0" w:color="auto"/>
              <w:left w:val="single" w:sz="6" w:space="0" w:color="auto"/>
              <w:bottom w:val="single" w:sz="24" w:space="0" w:color="auto"/>
              <w:right w:val="single" w:sz="6" w:space="0" w:color="auto"/>
            </w:tcBorders>
          </w:tcPr>
          <w:p w14:paraId="226159B6" w14:textId="77777777" w:rsidR="00316E35" w:rsidRPr="00263331" w:rsidRDefault="00F75B58" w:rsidP="004B18CD">
            <w:pPr>
              <w:rPr>
                <w:rFonts w:ascii="Century Gothic" w:hAnsi="Century Gothic" w:cs="Arial"/>
                <w:b/>
                <w:sz w:val="13"/>
                <w:szCs w:val="13"/>
              </w:rPr>
            </w:pPr>
            <w:r w:rsidRPr="00263331">
              <w:rPr>
                <w:rFonts w:ascii="Century Gothic" w:hAnsi="Century Gothic" w:cs="Arial"/>
                <w:b/>
                <w:sz w:val="13"/>
                <w:szCs w:val="13"/>
              </w:rPr>
              <w:t>Exploring &amp; Using Media &amp; Materials</w:t>
            </w:r>
          </w:p>
          <w:p w14:paraId="0BBB5EB5" w14:textId="77777777" w:rsidR="00D42259" w:rsidRPr="00263331" w:rsidRDefault="00D42259" w:rsidP="004B18CD">
            <w:pPr>
              <w:rPr>
                <w:rFonts w:ascii="Century Gothic" w:hAnsi="Century Gothic" w:cs="Arial"/>
                <w:sz w:val="13"/>
                <w:szCs w:val="13"/>
              </w:rPr>
            </w:pPr>
            <w:r w:rsidRPr="00263331">
              <w:rPr>
                <w:rFonts w:ascii="Century Gothic" w:hAnsi="Century Gothic" w:cs="Arial"/>
                <w:sz w:val="13"/>
                <w:szCs w:val="13"/>
              </w:rPr>
              <w:t>• Explores and experiments with a range of media through sensory exploration, and using whole body.</w:t>
            </w:r>
          </w:p>
          <w:p w14:paraId="2E2CF316"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Move their whole bodies to sounds they enjoy, such as music or a regular beat.</w:t>
            </w:r>
          </w:p>
          <w:p w14:paraId="0D7668B7"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Imitates and improvises actions they have observed, e.g. clapping or waving.</w:t>
            </w:r>
          </w:p>
          <w:p w14:paraId="129BE02B" w14:textId="77777777" w:rsidR="00D42259" w:rsidRPr="00263331" w:rsidRDefault="00D4225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move to music, listen to or join in rhymes or songs.</w:t>
            </w:r>
          </w:p>
          <w:p w14:paraId="00F38121"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Notices and is interested in the effects of making movements which leave marks.</w:t>
            </w:r>
          </w:p>
        </w:tc>
        <w:tc>
          <w:tcPr>
            <w:tcW w:w="6842" w:type="dxa"/>
            <w:gridSpan w:val="2"/>
            <w:tcBorders>
              <w:top w:val="single" w:sz="6" w:space="0" w:color="auto"/>
              <w:left w:val="single" w:sz="6" w:space="0" w:color="auto"/>
              <w:bottom w:val="single" w:sz="24" w:space="0" w:color="auto"/>
              <w:right w:val="single" w:sz="24" w:space="0" w:color="auto"/>
            </w:tcBorders>
          </w:tcPr>
          <w:p w14:paraId="18AD889C" w14:textId="77777777" w:rsidR="00316E35" w:rsidRPr="00263331" w:rsidRDefault="00F75B58" w:rsidP="004B18CD">
            <w:pPr>
              <w:rPr>
                <w:rFonts w:ascii="Century Gothic" w:hAnsi="Century Gothic" w:cs="Arial"/>
                <w:b/>
                <w:sz w:val="13"/>
                <w:szCs w:val="13"/>
              </w:rPr>
            </w:pPr>
            <w:r w:rsidRPr="00263331">
              <w:rPr>
                <w:rFonts w:ascii="Century Gothic" w:hAnsi="Century Gothic" w:cs="Arial"/>
                <w:b/>
                <w:sz w:val="13"/>
                <w:szCs w:val="13"/>
              </w:rPr>
              <w:t>Being Imag</w:t>
            </w:r>
            <w:r w:rsidR="00316E35" w:rsidRPr="00263331">
              <w:rPr>
                <w:rFonts w:ascii="Century Gothic" w:hAnsi="Century Gothic" w:cs="Arial"/>
                <w:b/>
                <w:sz w:val="13"/>
                <w:szCs w:val="13"/>
              </w:rPr>
              <w:t>inative</w:t>
            </w:r>
          </w:p>
          <w:p w14:paraId="545E964C" w14:textId="77777777" w:rsidR="00D42259" w:rsidRPr="00263331" w:rsidRDefault="00D42259" w:rsidP="004B18CD">
            <w:pPr>
              <w:rPr>
                <w:rFonts w:ascii="Century Gothic" w:hAnsi="Century Gothic" w:cs="Arial"/>
                <w:b/>
                <w:sz w:val="13"/>
                <w:szCs w:val="13"/>
              </w:rPr>
            </w:pPr>
            <w:r w:rsidRPr="00263331">
              <w:rPr>
                <w:rFonts w:ascii="Century Gothic" w:hAnsi="Century Gothic" w:cs="Arial"/>
                <w:sz w:val="13"/>
                <w:szCs w:val="13"/>
              </w:rPr>
              <w:t>• Expresses self through physical action and sound.</w:t>
            </w:r>
          </w:p>
          <w:p w14:paraId="4BB8CDD8" w14:textId="77777777" w:rsidR="00F75B58" w:rsidRPr="00263331" w:rsidRDefault="00D4225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Pretends that one object represents another, especially when objects have characteristics in common.</w:t>
            </w:r>
          </w:p>
        </w:tc>
      </w:tr>
    </w:tbl>
    <w:p w14:paraId="06989D44" w14:textId="77777777" w:rsidR="00F75B58" w:rsidRPr="00010A38" w:rsidRDefault="00F75B58" w:rsidP="004B18CD">
      <w:pPr>
        <w:rPr>
          <w:rFonts w:ascii="Century Gothic" w:hAnsi="Century Gothic" w:cs="Arial"/>
          <w:sz w:val="2"/>
          <w:szCs w:val="2"/>
        </w:rPr>
      </w:pPr>
    </w:p>
    <w:p w14:paraId="27D5DB93" w14:textId="77777777" w:rsidR="00D42259" w:rsidRPr="00010A38" w:rsidRDefault="00D42259" w:rsidP="004B18CD">
      <w:pPr>
        <w:rPr>
          <w:rFonts w:ascii="Century Gothic" w:hAnsi="Century Gothic" w:cs="Arial"/>
          <w:b/>
          <w:sz w:val="20"/>
          <w:szCs w:val="20"/>
        </w:rPr>
      </w:pPr>
      <w:r w:rsidRPr="00010A38">
        <w:rPr>
          <w:rFonts w:ascii="Century Gothic" w:hAnsi="Century Gothic" w:cs="Arial"/>
          <w:b/>
          <w:sz w:val="20"/>
          <w:szCs w:val="20"/>
        </w:rPr>
        <w:br w:type="page"/>
      </w:r>
    </w:p>
    <w:p w14:paraId="52554DC6" w14:textId="77777777" w:rsidR="003F71C0" w:rsidRPr="009A4405" w:rsidRDefault="00BE1179" w:rsidP="004B18CD">
      <w:pPr>
        <w:rPr>
          <w:rFonts w:ascii="Century Gothic" w:hAnsi="Century Gothic" w:cs="Arial"/>
          <w:b/>
          <w:color w:val="6D9D30"/>
          <w:sz w:val="20"/>
          <w:szCs w:val="20"/>
        </w:rPr>
      </w:pPr>
      <w:r w:rsidRPr="009A4405">
        <w:rPr>
          <w:rFonts w:ascii="Century Gothic" w:hAnsi="Century Gothic" w:cs="Arial"/>
          <w:b/>
          <w:color w:val="6D9D30"/>
          <w:sz w:val="20"/>
          <w:szCs w:val="20"/>
        </w:rPr>
        <w:lastRenderedPageBreak/>
        <w:t>22-36</w:t>
      </w:r>
      <w:r w:rsidR="003F71C0" w:rsidRPr="009A4405">
        <w:rPr>
          <w:rFonts w:ascii="Century Gothic" w:hAnsi="Century Gothic" w:cs="Arial"/>
          <w:b/>
          <w:color w:val="6D9D30"/>
          <w:sz w:val="20"/>
          <w:szCs w:val="20"/>
        </w:rPr>
        <w:t xml:space="preserve"> Months (PRIME AREAS)</w:t>
      </w:r>
    </w:p>
    <w:tbl>
      <w:tblPr>
        <w:tblStyle w:val="TableGrid"/>
        <w:tblW w:w="0" w:type="auto"/>
        <w:tblLook w:val="04A0" w:firstRow="1" w:lastRow="0" w:firstColumn="1" w:lastColumn="0" w:noHBand="0" w:noVBand="1"/>
      </w:tblPr>
      <w:tblGrid>
        <w:gridCol w:w="1668"/>
        <w:gridCol w:w="4561"/>
        <w:gridCol w:w="2281"/>
        <w:gridCol w:w="2280"/>
        <w:gridCol w:w="4562"/>
      </w:tblGrid>
      <w:tr w:rsidR="003F71C0" w:rsidRPr="00263331" w14:paraId="6CD2A2DA" w14:textId="77777777" w:rsidTr="00F75B58">
        <w:tc>
          <w:tcPr>
            <w:tcW w:w="1668" w:type="dxa"/>
            <w:tcBorders>
              <w:top w:val="single" w:sz="24" w:space="0" w:color="auto"/>
              <w:left w:val="single" w:sz="24" w:space="0" w:color="auto"/>
              <w:bottom w:val="single" w:sz="6" w:space="0" w:color="auto"/>
              <w:right w:val="single" w:sz="6" w:space="0" w:color="auto"/>
            </w:tcBorders>
          </w:tcPr>
          <w:p w14:paraId="2D9587B0"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Personal, Social &amp; Emotional Development</w:t>
            </w:r>
          </w:p>
        </w:tc>
        <w:tc>
          <w:tcPr>
            <w:tcW w:w="4561" w:type="dxa"/>
            <w:tcBorders>
              <w:top w:val="single" w:sz="24" w:space="0" w:color="auto"/>
              <w:left w:val="single" w:sz="6" w:space="0" w:color="auto"/>
              <w:bottom w:val="single" w:sz="6" w:space="0" w:color="auto"/>
              <w:right w:val="single" w:sz="6" w:space="0" w:color="auto"/>
            </w:tcBorders>
          </w:tcPr>
          <w:p w14:paraId="5C832DD9"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Making Relationships</w:t>
            </w:r>
          </w:p>
          <w:p w14:paraId="2F82BF8A"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Interested in others’ play and starting to join in.</w:t>
            </w:r>
          </w:p>
          <w:p w14:paraId="45FAE594"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Seeks out others to share experiences.</w:t>
            </w:r>
          </w:p>
          <w:p w14:paraId="45462D71"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affection and concern for people who are special to</w:t>
            </w:r>
            <w:r w:rsidR="00F75B58" w:rsidRPr="00263331">
              <w:rPr>
                <w:rFonts w:ascii="Century Gothic" w:hAnsi="Century Gothic" w:cs="Arial"/>
                <w:sz w:val="13"/>
                <w:szCs w:val="13"/>
              </w:rPr>
              <w:t xml:space="preserve"> </w:t>
            </w:r>
            <w:r w:rsidRPr="00263331">
              <w:rPr>
                <w:rFonts w:ascii="Century Gothic" w:hAnsi="Century Gothic" w:cs="Arial"/>
                <w:sz w:val="13"/>
                <w:szCs w:val="13"/>
              </w:rPr>
              <w:t>them.</w:t>
            </w:r>
          </w:p>
          <w:p w14:paraId="304A1740" w14:textId="77777777" w:rsidR="003F71C0" w:rsidRPr="00263331" w:rsidRDefault="00BE1179" w:rsidP="004B18CD">
            <w:pPr>
              <w:rPr>
                <w:rFonts w:ascii="Century Gothic" w:hAnsi="Century Gothic" w:cs="Arial"/>
                <w:b/>
                <w:sz w:val="13"/>
                <w:szCs w:val="13"/>
              </w:rPr>
            </w:pPr>
            <w:r w:rsidRPr="00263331">
              <w:rPr>
                <w:rFonts w:ascii="Century Gothic" w:hAnsi="Century Gothic" w:cs="Arial"/>
                <w:sz w:val="13"/>
                <w:szCs w:val="13"/>
              </w:rPr>
              <w:t>• May form a special friendship with another child.</w:t>
            </w:r>
          </w:p>
        </w:tc>
        <w:tc>
          <w:tcPr>
            <w:tcW w:w="4561" w:type="dxa"/>
            <w:gridSpan w:val="2"/>
            <w:tcBorders>
              <w:top w:val="single" w:sz="24" w:space="0" w:color="auto"/>
              <w:left w:val="single" w:sz="6" w:space="0" w:color="auto"/>
              <w:bottom w:val="single" w:sz="6" w:space="0" w:color="auto"/>
              <w:right w:val="single" w:sz="6" w:space="0" w:color="auto"/>
            </w:tcBorders>
          </w:tcPr>
          <w:p w14:paraId="256ACBDE"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Self Confidence &amp; Self Awareness</w:t>
            </w:r>
          </w:p>
          <w:p w14:paraId="0D1BC06B"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Separates from main carer with support and encouragement</w:t>
            </w:r>
            <w:r w:rsidR="00F75B58" w:rsidRPr="00263331">
              <w:rPr>
                <w:rFonts w:ascii="Century Gothic" w:hAnsi="Century Gothic" w:cs="Arial"/>
                <w:sz w:val="13"/>
                <w:szCs w:val="13"/>
              </w:rPr>
              <w:t xml:space="preserve"> </w:t>
            </w:r>
            <w:r w:rsidRPr="00263331">
              <w:rPr>
                <w:rFonts w:ascii="Century Gothic" w:hAnsi="Century Gothic" w:cs="Arial"/>
                <w:sz w:val="13"/>
                <w:szCs w:val="13"/>
              </w:rPr>
              <w:t>from a familiar adult.</w:t>
            </w:r>
          </w:p>
          <w:p w14:paraId="7CB18842" w14:textId="77777777" w:rsidR="003F71C0" w:rsidRPr="00263331" w:rsidRDefault="00BE1179" w:rsidP="004B18CD">
            <w:pPr>
              <w:rPr>
                <w:rFonts w:ascii="Century Gothic" w:hAnsi="Century Gothic" w:cs="Arial"/>
                <w:b/>
                <w:sz w:val="13"/>
                <w:szCs w:val="13"/>
              </w:rPr>
            </w:pPr>
            <w:r w:rsidRPr="00263331">
              <w:rPr>
                <w:rFonts w:ascii="Century Gothic" w:hAnsi="Century Gothic" w:cs="Arial"/>
                <w:sz w:val="13"/>
                <w:szCs w:val="13"/>
              </w:rPr>
              <w:t>• Expresses own preferences and interests.</w:t>
            </w:r>
          </w:p>
        </w:tc>
        <w:tc>
          <w:tcPr>
            <w:tcW w:w="4562" w:type="dxa"/>
            <w:tcBorders>
              <w:top w:val="single" w:sz="24" w:space="0" w:color="auto"/>
              <w:left w:val="single" w:sz="6" w:space="0" w:color="auto"/>
              <w:bottom w:val="single" w:sz="6" w:space="0" w:color="auto"/>
              <w:right w:val="single" w:sz="24" w:space="0" w:color="auto"/>
            </w:tcBorders>
          </w:tcPr>
          <w:p w14:paraId="41C53F71"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Managing Feelings &amp; Behaviour</w:t>
            </w:r>
          </w:p>
          <w:p w14:paraId="471FA871"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Seeks comfort from familiar adults when needed.</w:t>
            </w:r>
          </w:p>
          <w:p w14:paraId="248DE173"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express their own feelings such as sad, happy, cross,</w:t>
            </w:r>
            <w:r w:rsidR="00F75B58" w:rsidRPr="00263331">
              <w:rPr>
                <w:rFonts w:ascii="Century Gothic" w:hAnsi="Century Gothic" w:cs="Arial"/>
                <w:sz w:val="13"/>
                <w:szCs w:val="13"/>
              </w:rPr>
              <w:t xml:space="preserve"> </w:t>
            </w:r>
            <w:r w:rsidRPr="00263331">
              <w:rPr>
                <w:rFonts w:ascii="Century Gothic" w:hAnsi="Century Gothic" w:cs="Arial"/>
                <w:sz w:val="13"/>
                <w:szCs w:val="13"/>
              </w:rPr>
              <w:t>scared, worried.</w:t>
            </w:r>
          </w:p>
          <w:p w14:paraId="720ECFEB"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Responds to the feelings and wishes of others.</w:t>
            </w:r>
          </w:p>
          <w:p w14:paraId="3D4B4DBA"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Aware that some actions can hurt or harm others.</w:t>
            </w:r>
          </w:p>
          <w:p w14:paraId="0CF1AD05"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Tries to help or give comfort when others are distressed.</w:t>
            </w:r>
          </w:p>
          <w:p w14:paraId="2E874121"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understanding and cooperates with some boundaries</w:t>
            </w:r>
            <w:r w:rsidR="00F75B58" w:rsidRPr="00263331">
              <w:rPr>
                <w:rFonts w:ascii="Century Gothic" w:hAnsi="Century Gothic" w:cs="Arial"/>
                <w:sz w:val="13"/>
                <w:szCs w:val="13"/>
              </w:rPr>
              <w:t xml:space="preserve"> </w:t>
            </w:r>
            <w:r w:rsidRPr="00263331">
              <w:rPr>
                <w:rFonts w:ascii="Century Gothic" w:hAnsi="Century Gothic" w:cs="Arial"/>
                <w:sz w:val="13"/>
                <w:szCs w:val="13"/>
              </w:rPr>
              <w:t>and routines.</w:t>
            </w:r>
          </w:p>
          <w:p w14:paraId="15DA5E31"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inhibit own actions/behaviours, e.g. stop themselves</w:t>
            </w:r>
            <w:r w:rsidR="00F75B58" w:rsidRPr="00263331">
              <w:rPr>
                <w:rFonts w:ascii="Century Gothic" w:hAnsi="Century Gothic" w:cs="Arial"/>
                <w:sz w:val="13"/>
                <w:szCs w:val="13"/>
              </w:rPr>
              <w:t xml:space="preserve"> </w:t>
            </w:r>
            <w:r w:rsidRPr="00263331">
              <w:rPr>
                <w:rFonts w:ascii="Century Gothic" w:hAnsi="Century Gothic" w:cs="Arial"/>
                <w:sz w:val="13"/>
                <w:szCs w:val="13"/>
              </w:rPr>
              <w:t>from doing something they shouldn’t do.</w:t>
            </w:r>
          </w:p>
          <w:p w14:paraId="755C310C" w14:textId="77777777" w:rsidR="003F71C0" w:rsidRPr="00263331" w:rsidRDefault="00BE117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Growing ability to distract self when upset, e.g. by engaging in</w:t>
            </w:r>
            <w:r w:rsidR="00F75B58" w:rsidRPr="00263331">
              <w:rPr>
                <w:rFonts w:ascii="Century Gothic" w:hAnsi="Century Gothic" w:cs="Arial"/>
                <w:sz w:val="13"/>
                <w:szCs w:val="13"/>
              </w:rPr>
              <w:t xml:space="preserve"> </w:t>
            </w:r>
            <w:r w:rsidRPr="00263331">
              <w:rPr>
                <w:rFonts w:ascii="Century Gothic" w:hAnsi="Century Gothic" w:cs="Arial"/>
                <w:sz w:val="13"/>
                <w:szCs w:val="13"/>
              </w:rPr>
              <w:t>a new play activity.</w:t>
            </w:r>
          </w:p>
        </w:tc>
      </w:tr>
      <w:tr w:rsidR="003F71C0" w:rsidRPr="00263331" w14:paraId="10C4F5FA" w14:textId="77777777" w:rsidTr="00F75B58">
        <w:tc>
          <w:tcPr>
            <w:tcW w:w="1668" w:type="dxa"/>
            <w:tcBorders>
              <w:top w:val="single" w:sz="6" w:space="0" w:color="auto"/>
              <w:left w:val="single" w:sz="24" w:space="0" w:color="auto"/>
              <w:bottom w:val="single" w:sz="6" w:space="0" w:color="auto"/>
              <w:right w:val="single" w:sz="6" w:space="0" w:color="auto"/>
            </w:tcBorders>
          </w:tcPr>
          <w:p w14:paraId="67BE6B05"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Physical Development</w:t>
            </w:r>
          </w:p>
        </w:tc>
        <w:tc>
          <w:tcPr>
            <w:tcW w:w="6842" w:type="dxa"/>
            <w:gridSpan w:val="2"/>
            <w:tcBorders>
              <w:top w:val="single" w:sz="6" w:space="0" w:color="auto"/>
              <w:left w:val="single" w:sz="6" w:space="0" w:color="auto"/>
              <w:bottom w:val="single" w:sz="6" w:space="0" w:color="auto"/>
              <w:right w:val="single" w:sz="6" w:space="0" w:color="auto"/>
            </w:tcBorders>
          </w:tcPr>
          <w:p w14:paraId="0F1C9954"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Moving &amp; Handling</w:t>
            </w:r>
          </w:p>
          <w:p w14:paraId="5732DE51"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Runs safely on whole foot.</w:t>
            </w:r>
          </w:p>
          <w:p w14:paraId="5587A91C"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Squats with steadiness to rest or play with object on the</w:t>
            </w:r>
            <w:r w:rsidR="00F75B58" w:rsidRPr="00263331">
              <w:rPr>
                <w:rFonts w:ascii="Century Gothic" w:hAnsi="Century Gothic" w:cs="Arial"/>
                <w:sz w:val="13"/>
                <w:szCs w:val="13"/>
              </w:rPr>
              <w:t xml:space="preserve"> </w:t>
            </w:r>
            <w:r w:rsidRPr="00263331">
              <w:rPr>
                <w:rFonts w:ascii="Century Gothic" w:hAnsi="Century Gothic" w:cs="Arial"/>
                <w:sz w:val="13"/>
                <w:szCs w:val="13"/>
              </w:rPr>
              <w:t>ground, and rises to feet without using hands.</w:t>
            </w:r>
          </w:p>
          <w:p w14:paraId="506F6F49"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Climbs confidently and is beginning to pull themselves up on</w:t>
            </w:r>
            <w:r w:rsidR="00F75B58" w:rsidRPr="00263331">
              <w:rPr>
                <w:rFonts w:ascii="Century Gothic" w:hAnsi="Century Gothic" w:cs="Arial"/>
                <w:sz w:val="13"/>
                <w:szCs w:val="13"/>
              </w:rPr>
              <w:t xml:space="preserve"> </w:t>
            </w:r>
            <w:r w:rsidRPr="00263331">
              <w:rPr>
                <w:rFonts w:ascii="Century Gothic" w:hAnsi="Century Gothic" w:cs="Arial"/>
                <w:sz w:val="13"/>
                <w:szCs w:val="13"/>
              </w:rPr>
              <w:t>nursery play climbing equipment.</w:t>
            </w:r>
          </w:p>
          <w:p w14:paraId="5E0D34BC"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kick a large ball.</w:t>
            </w:r>
          </w:p>
          <w:p w14:paraId="3BACFBBF"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Turns pages in a book, sometimes several at once.</w:t>
            </w:r>
          </w:p>
          <w:p w14:paraId="764293FE"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control in holding and using jugs to pour, hammers,</w:t>
            </w:r>
            <w:r w:rsidR="00F75B58" w:rsidRPr="00263331">
              <w:rPr>
                <w:rFonts w:ascii="Century Gothic" w:hAnsi="Century Gothic" w:cs="Arial"/>
                <w:sz w:val="13"/>
                <w:szCs w:val="13"/>
              </w:rPr>
              <w:t xml:space="preserve"> </w:t>
            </w:r>
            <w:r w:rsidRPr="00263331">
              <w:rPr>
                <w:rFonts w:ascii="Century Gothic" w:hAnsi="Century Gothic" w:cs="Arial"/>
                <w:sz w:val="13"/>
                <w:szCs w:val="13"/>
              </w:rPr>
              <w:t>books and mark-making tools.</w:t>
            </w:r>
          </w:p>
          <w:p w14:paraId="73346DA8"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use three fingers (tripod grip) to hold writing tools</w:t>
            </w:r>
          </w:p>
          <w:p w14:paraId="3D5FC5EF"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Imitates drawing simple shapes such as circles and lines.</w:t>
            </w:r>
          </w:p>
          <w:p w14:paraId="1E393E10"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Walks upstairs or downstairs holding onto a rail two feet to a</w:t>
            </w:r>
            <w:r w:rsidR="00F75B58" w:rsidRPr="00263331">
              <w:rPr>
                <w:rFonts w:ascii="Century Gothic" w:hAnsi="Century Gothic" w:cs="Arial"/>
                <w:sz w:val="13"/>
                <w:szCs w:val="13"/>
              </w:rPr>
              <w:t xml:space="preserve"> </w:t>
            </w:r>
            <w:r w:rsidRPr="00263331">
              <w:rPr>
                <w:rFonts w:ascii="Century Gothic" w:hAnsi="Century Gothic" w:cs="Arial"/>
                <w:sz w:val="13"/>
                <w:szCs w:val="13"/>
              </w:rPr>
              <w:t>step.</w:t>
            </w:r>
          </w:p>
          <w:p w14:paraId="150EB64B" w14:textId="77777777" w:rsidR="003F71C0" w:rsidRPr="00263331" w:rsidRDefault="00BE1179" w:rsidP="004B18CD">
            <w:pPr>
              <w:rPr>
                <w:rFonts w:ascii="Century Gothic" w:hAnsi="Century Gothic" w:cs="Arial"/>
                <w:b/>
                <w:sz w:val="13"/>
                <w:szCs w:val="13"/>
              </w:rPr>
            </w:pPr>
            <w:r w:rsidRPr="00263331">
              <w:rPr>
                <w:rFonts w:ascii="Century Gothic" w:hAnsi="Century Gothic" w:cs="Arial"/>
                <w:sz w:val="13"/>
                <w:szCs w:val="13"/>
              </w:rPr>
              <w:t>• May be beginning to show preference for dominant hand.</w:t>
            </w:r>
          </w:p>
        </w:tc>
        <w:tc>
          <w:tcPr>
            <w:tcW w:w="6842" w:type="dxa"/>
            <w:gridSpan w:val="2"/>
            <w:tcBorders>
              <w:top w:val="single" w:sz="6" w:space="0" w:color="auto"/>
              <w:left w:val="single" w:sz="6" w:space="0" w:color="auto"/>
              <w:bottom w:val="single" w:sz="6" w:space="0" w:color="auto"/>
              <w:right w:val="single" w:sz="24" w:space="0" w:color="auto"/>
            </w:tcBorders>
          </w:tcPr>
          <w:p w14:paraId="707423D9"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Health &amp; Self-Care</w:t>
            </w:r>
          </w:p>
          <w:p w14:paraId="32903C69"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Feeds self competently with spoon.</w:t>
            </w:r>
          </w:p>
          <w:p w14:paraId="626A564B"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Drinks well without spilling.</w:t>
            </w:r>
          </w:p>
          <w:p w14:paraId="247D6665"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Clearly communicates their need for potty or toilet.</w:t>
            </w:r>
          </w:p>
          <w:p w14:paraId="79CE00C9"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recognise danger and seeks support of</w:t>
            </w:r>
            <w:r w:rsidR="00F75B58" w:rsidRPr="00263331">
              <w:rPr>
                <w:rFonts w:ascii="Century Gothic" w:hAnsi="Century Gothic" w:cs="Arial"/>
                <w:sz w:val="13"/>
                <w:szCs w:val="13"/>
              </w:rPr>
              <w:t xml:space="preserve"> </w:t>
            </w:r>
            <w:r w:rsidRPr="00263331">
              <w:rPr>
                <w:rFonts w:ascii="Century Gothic" w:hAnsi="Century Gothic" w:cs="Arial"/>
                <w:sz w:val="13"/>
                <w:szCs w:val="13"/>
              </w:rPr>
              <w:t>significant adults for help.</w:t>
            </w:r>
          </w:p>
          <w:p w14:paraId="6F0125E3"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Helps with clothing, e.g. puts on hat, unzips zipper on jacket,</w:t>
            </w:r>
            <w:r w:rsidR="00F75B58" w:rsidRPr="00263331">
              <w:rPr>
                <w:rFonts w:ascii="Century Gothic" w:hAnsi="Century Gothic" w:cs="Arial"/>
                <w:sz w:val="13"/>
                <w:szCs w:val="13"/>
              </w:rPr>
              <w:t xml:space="preserve"> </w:t>
            </w:r>
            <w:r w:rsidRPr="00263331">
              <w:rPr>
                <w:rFonts w:ascii="Century Gothic" w:hAnsi="Century Gothic" w:cs="Arial"/>
                <w:sz w:val="13"/>
                <w:szCs w:val="13"/>
              </w:rPr>
              <w:t>takes off unbuttoned shirt.</w:t>
            </w:r>
          </w:p>
          <w:p w14:paraId="1A1773DF" w14:textId="77777777" w:rsidR="003F71C0" w:rsidRPr="00263331" w:rsidRDefault="00BE117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Beginning to be independent in self-care, but still often needs</w:t>
            </w:r>
            <w:r w:rsidR="00F75B58" w:rsidRPr="00263331">
              <w:rPr>
                <w:rFonts w:ascii="Century Gothic" w:hAnsi="Century Gothic" w:cs="Arial"/>
                <w:sz w:val="13"/>
                <w:szCs w:val="13"/>
              </w:rPr>
              <w:t xml:space="preserve"> </w:t>
            </w:r>
            <w:r w:rsidRPr="00263331">
              <w:rPr>
                <w:rFonts w:ascii="Century Gothic" w:hAnsi="Century Gothic" w:cs="Arial"/>
                <w:sz w:val="13"/>
                <w:szCs w:val="13"/>
              </w:rPr>
              <w:t>adult support.</w:t>
            </w:r>
          </w:p>
        </w:tc>
      </w:tr>
      <w:tr w:rsidR="003F71C0" w:rsidRPr="00263331" w14:paraId="059E496B" w14:textId="77777777" w:rsidTr="00F75B58">
        <w:tc>
          <w:tcPr>
            <w:tcW w:w="1668" w:type="dxa"/>
            <w:tcBorders>
              <w:top w:val="single" w:sz="6" w:space="0" w:color="auto"/>
              <w:left w:val="single" w:sz="24" w:space="0" w:color="auto"/>
              <w:bottom w:val="single" w:sz="24" w:space="0" w:color="auto"/>
              <w:right w:val="single" w:sz="6" w:space="0" w:color="auto"/>
            </w:tcBorders>
          </w:tcPr>
          <w:p w14:paraId="6F1D21A1"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Communication &amp; Language</w:t>
            </w:r>
          </w:p>
        </w:tc>
        <w:tc>
          <w:tcPr>
            <w:tcW w:w="4561" w:type="dxa"/>
            <w:tcBorders>
              <w:top w:val="single" w:sz="6" w:space="0" w:color="auto"/>
              <w:left w:val="single" w:sz="6" w:space="0" w:color="auto"/>
              <w:bottom w:val="single" w:sz="24" w:space="0" w:color="auto"/>
              <w:right w:val="single" w:sz="6" w:space="0" w:color="auto"/>
            </w:tcBorders>
          </w:tcPr>
          <w:p w14:paraId="4BA004F7"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Listening &amp; Attention</w:t>
            </w:r>
          </w:p>
          <w:p w14:paraId="54EB4BB9"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Listens with interest to the noises adults make when they</w:t>
            </w:r>
            <w:r w:rsidR="00F75B58" w:rsidRPr="00263331">
              <w:rPr>
                <w:rFonts w:ascii="Century Gothic" w:hAnsi="Century Gothic" w:cs="Arial"/>
                <w:sz w:val="13"/>
                <w:szCs w:val="13"/>
              </w:rPr>
              <w:t xml:space="preserve"> </w:t>
            </w:r>
            <w:r w:rsidRPr="00263331">
              <w:rPr>
                <w:rFonts w:ascii="Century Gothic" w:hAnsi="Century Gothic" w:cs="Arial"/>
                <w:sz w:val="13"/>
                <w:szCs w:val="13"/>
              </w:rPr>
              <w:t>read stories.</w:t>
            </w:r>
          </w:p>
          <w:p w14:paraId="61C4E9CC"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Recognises and responds to many familiar sounds, e.g.</w:t>
            </w:r>
            <w:r w:rsidR="00F75B58" w:rsidRPr="00263331">
              <w:rPr>
                <w:rFonts w:ascii="Century Gothic" w:hAnsi="Century Gothic" w:cs="Arial"/>
                <w:sz w:val="13"/>
                <w:szCs w:val="13"/>
              </w:rPr>
              <w:t xml:space="preserve"> </w:t>
            </w:r>
            <w:r w:rsidRPr="00263331">
              <w:rPr>
                <w:rFonts w:ascii="Century Gothic" w:hAnsi="Century Gothic" w:cs="Arial"/>
                <w:sz w:val="13"/>
                <w:szCs w:val="13"/>
              </w:rPr>
              <w:t>turning to a knock on the door, looking at or going to the door.</w:t>
            </w:r>
          </w:p>
          <w:p w14:paraId="5A4A1F09"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interest in play with sounds, songs and rhymes.</w:t>
            </w:r>
          </w:p>
          <w:p w14:paraId="689573A2" w14:textId="77777777" w:rsidR="003F71C0" w:rsidRPr="00263331" w:rsidRDefault="00BE117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Single channelled attention. Can shift to a different task if</w:t>
            </w:r>
            <w:r w:rsidR="00F75B58" w:rsidRPr="00263331">
              <w:rPr>
                <w:rFonts w:ascii="Century Gothic" w:hAnsi="Century Gothic" w:cs="Arial"/>
                <w:sz w:val="13"/>
                <w:szCs w:val="13"/>
              </w:rPr>
              <w:t xml:space="preserve"> </w:t>
            </w:r>
            <w:r w:rsidRPr="00263331">
              <w:rPr>
                <w:rFonts w:ascii="Century Gothic" w:hAnsi="Century Gothic" w:cs="Arial"/>
                <w:sz w:val="13"/>
                <w:szCs w:val="13"/>
              </w:rPr>
              <w:t>attention fully obtained – using child’s name helps focus.</w:t>
            </w:r>
          </w:p>
        </w:tc>
        <w:tc>
          <w:tcPr>
            <w:tcW w:w="4561" w:type="dxa"/>
            <w:gridSpan w:val="2"/>
            <w:tcBorders>
              <w:top w:val="single" w:sz="6" w:space="0" w:color="auto"/>
              <w:left w:val="single" w:sz="6" w:space="0" w:color="auto"/>
              <w:bottom w:val="single" w:sz="24" w:space="0" w:color="auto"/>
              <w:right w:val="single" w:sz="6" w:space="0" w:color="auto"/>
            </w:tcBorders>
          </w:tcPr>
          <w:p w14:paraId="4882061C"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Understanding</w:t>
            </w:r>
          </w:p>
          <w:p w14:paraId="3F314E77" w14:textId="77777777" w:rsidR="00BE1179" w:rsidRPr="00263331" w:rsidRDefault="00BE1179" w:rsidP="004B18CD">
            <w:pPr>
              <w:autoSpaceDE w:val="0"/>
              <w:autoSpaceDN w:val="0"/>
              <w:adjustRightInd w:val="0"/>
              <w:rPr>
                <w:rFonts w:ascii="Century Gothic" w:hAnsi="Century Gothic" w:cs="Arial"/>
                <w:i/>
                <w:iCs/>
                <w:sz w:val="13"/>
                <w:szCs w:val="13"/>
              </w:rPr>
            </w:pPr>
            <w:r w:rsidRPr="00263331">
              <w:rPr>
                <w:rFonts w:ascii="Century Gothic" w:hAnsi="Century Gothic" w:cs="Arial"/>
                <w:sz w:val="13"/>
                <w:szCs w:val="13"/>
              </w:rPr>
              <w:t>• Identifies action words by pointing to the right picture,</w:t>
            </w:r>
            <w:r w:rsidR="00F75B58" w:rsidRPr="00263331">
              <w:rPr>
                <w:rFonts w:ascii="Century Gothic" w:hAnsi="Century Gothic" w:cs="Arial"/>
                <w:sz w:val="13"/>
                <w:szCs w:val="13"/>
              </w:rPr>
              <w:t xml:space="preserve"> </w:t>
            </w:r>
            <w:r w:rsidRPr="00263331">
              <w:rPr>
                <w:rFonts w:ascii="Century Gothic" w:hAnsi="Century Gothic" w:cs="Arial"/>
                <w:sz w:val="13"/>
                <w:szCs w:val="13"/>
              </w:rPr>
              <w:t xml:space="preserve">e.g., </w:t>
            </w:r>
            <w:r w:rsidRPr="00263331">
              <w:rPr>
                <w:rFonts w:ascii="Century Gothic" w:hAnsi="Century Gothic" w:cs="Arial"/>
                <w:i/>
                <w:iCs/>
                <w:sz w:val="13"/>
                <w:szCs w:val="13"/>
              </w:rPr>
              <w:t>“Who’s jumping?”</w:t>
            </w:r>
          </w:p>
          <w:p w14:paraId="619C1374" w14:textId="77777777" w:rsidR="00BE1179" w:rsidRPr="00263331" w:rsidRDefault="00BE1179" w:rsidP="004B18CD">
            <w:pPr>
              <w:autoSpaceDE w:val="0"/>
              <w:autoSpaceDN w:val="0"/>
              <w:adjustRightInd w:val="0"/>
              <w:rPr>
                <w:rFonts w:ascii="Century Gothic" w:hAnsi="Century Gothic" w:cs="Arial"/>
                <w:i/>
                <w:iCs/>
                <w:sz w:val="13"/>
                <w:szCs w:val="13"/>
              </w:rPr>
            </w:pPr>
            <w:r w:rsidRPr="00263331">
              <w:rPr>
                <w:rFonts w:ascii="Century Gothic" w:hAnsi="Century Gothic" w:cs="Arial"/>
                <w:sz w:val="13"/>
                <w:szCs w:val="13"/>
              </w:rPr>
              <w:t xml:space="preserve">• Understands more complex sentences, e.g. </w:t>
            </w:r>
            <w:r w:rsidRPr="00263331">
              <w:rPr>
                <w:rFonts w:ascii="Century Gothic" w:hAnsi="Century Gothic" w:cs="Arial"/>
                <w:i/>
                <w:iCs/>
                <w:sz w:val="13"/>
                <w:szCs w:val="13"/>
              </w:rPr>
              <w:t>‘Put your toys</w:t>
            </w:r>
            <w:r w:rsidR="00F75B58" w:rsidRPr="00263331">
              <w:rPr>
                <w:rFonts w:ascii="Century Gothic" w:hAnsi="Century Gothic" w:cs="Arial"/>
                <w:i/>
                <w:iCs/>
                <w:sz w:val="13"/>
                <w:szCs w:val="13"/>
              </w:rPr>
              <w:t xml:space="preserve"> </w:t>
            </w:r>
            <w:r w:rsidRPr="00263331">
              <w:rPr>
                <w:rFonts w:ascii="Century Gothic" w:hAnsi="Century Gothic" w:cs="Arial"/>
                <w:i/>
                <w:iCs/>
                <w:sz w:val="13"/>
                <w:szCs w:val="13"/>
              </w:rPr>
              <w:t>away and then we’ll read a book.’</w:t>
            </w:r>
          </w:p>
          <w:p w14:paraId="3BA33C62"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Understands ‘who’, ‘what’, ‘where’ in simple questions</w:t>
            </w:r>
            <w:r w:rsidR="00F75B58" w:rsidRPr="00263331">
              <w:rPr>
                <w:rFonts w:ascii="Century Gothic" w:hAnsi="Century Gothic" w:cs="Arial"/>
                <w:sz w:val="13"/>
                <w:szCs w:val="13"/>
              </w:rPr>
              <w:t xml:space="preserve"> </w:t>
            </w:r>
            <w:r w:rsidRPr="00263331">
              <w:rPr>
                <w:rFonts w:ascii="Century Gothic" w:hAnsi="Century Gothic" w:cs="Arial"/>
                <w:sz w:val="13"/>
                <w:szCs w:val="13"/>
              </w:rPr>
              <w:t xml:space="preserve">(e.g. </w:t>
            </w:r>
            <w:r w:rsidRPr="00263331">
              <w:rPr>
                <w:rFonts w:ascii="Century Gothic" w:hAnsi="Century Gothic" w:cs="Arial"/>
                <w:i/>
                <w:iCs/>
                <w:sz w:val="13"/>
                <w:szCs w:val="13"/>
              </w:rPr>
              <w:t>Who’s that/can? What’s that? Where is.?</w:t>
            </w:r>
            <w:r w:rsidRPr="00263331">
              <w:rPr>
                <w:rFonts w:ascii="Century Gothic" w:hAnsi="Century Gothic" w:cs="Arial"/>
                <w:sz w:val="13"/>
                <w:szCs w:val="13"/>
              </w:rPr>
              <w:t>).</w:t>
            </w:r>
          </w:p>
          <w:p w14:paraId="00503D05" w14:textId="77777777" w:rsidR="003F71C0" w:rsidRPr="00263331" w:rsidRDefault="00BE1179" w:rsidP="004B18CD">
            <w:pPr>
              <w:rPr>
                <w:rFonts w:ascii="Century Gothic" w:hAnsi="Century Gothic" w:cs="Arial"/>
                <w:b/>
                <w:sz w:val="13"/>
                <w:szCs w:val="13"/>
              </w:rPr>
            </w:pPr>
            <w:r w:rsidRPr="00263331">
              <w:rPr>
                <w:rFonts w:ascii="Century Gothic" w:hAnsi="Century Gothic" w:cs="Arial"/>
                <w:sz w:val="13"/>
                <w:szCs w:val="13"/>
              </w:rPr>
              <w:t xml:space="preserve">• Developing understanding of simple concepts (e.g. </w:t>
            </w:r>
            <w:r w:rsidRPr="00263331">
              <w:rPr>
                <w:rFonts w:ascii="Century Gothic" w:hAnsi="Century Gothic" w:cs="Arial"/>
                <w:i/>
                <w:iCs/>
                <w:sz w:val="13"/>
                <w:szCs w:val="13"/>
              </w:rPr>
              <w:t>big/little</w:t>
            </w:r>
            <w:r w:rsidRPr="00263331">
              <w:rPr>
                <w:rFonts w:ascii="Century Gothic" w:hAnsi="Century Gothic" w:cs="Arial"/>
                <w:sz w:val="13"/>
                <w:szCs w:val="13"/>
              </w:rPr>
              <w:t>).</w:t>
            </w:r>
          </w:p>
        </w:tc>
        <w:tc>
          <w:tcPr>
            <w:tcW w:w="4562" w:type="dxa"/>
            <w:tcBorders>
              <w:top w:val="single" w:sz="6" w:space="0" w:color="auto"/>
              <w:left w:val="single" w:sz="6" w:space="0" w:color="auto"/>
              <w:bottom w:val="single" w:sz="24" w:space="0" w:color="auto"/>
              <w:right w:val="single" w:sz="24" w:space="0" w:color="auto"/>
            </w:tcBorders>
          </w:tcPr>
          <w:p w14:paraId="21418BE3"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Speaking</w:t>
            </w:r>
          </w:p>
          <w:p w14:paraId="6AA0373D"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language as a powerful means of widening contacts,</w:t>
            </w:r>
            <w:r w:rsidR="00F75B58" w:rsidRPr="00263331">
              <w:rPr>
                <w:rFonts w:ascii="Century Gothic" w:hAnsi="Century Gothic" w:cs="Arial"/>
                <w:sz w:val="13"/>
                <w:szCs w:val="13"/>
              </w:rPr>
              <w:t xml:space="preserve"> </w:t>
            </w:r>
            <w:r w:rsidRPr="00263331">
              <w:rPr>
                <w:rFonts w:ascii="Century Gothic" w:hAnsi="Century Gothic" w:cs="Arial"/>
                <w:sz w:val="13"/>
                <w:szCs w:val="13"/>
              </w:rPr>
              <w:t>sharing feelings, experiences and thoughts.</w:t>
            </w:r>
          </w:p>
          <w:p w14:paraId="1F741B18"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Holds a conversation, jumping from topic to topic.</w:t>
            </w:r>
          </w:p>
          <w:p w14:paraId="44402BD4"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Learns new words very rapidly and is able to use them in</w:t>
            </w:r>
            <w:r w:rsidR="00F75B58" w:rsidRPr="00263331">
              <w:rPr>
                <w:rFonts w:ascii="Century Gothic" w:hAnsi="Century Gothic" w:cs="Arial"/>
                <w:sz w:val="13"/>
                <w:szCs w:val="13"/>
              </w:rPr>
              <w:t xml:space="preserve"> </w:t>
            </w:r>
            <w:r w:rsidRPr="00263331">
              <w:rPr>
                <w:rFonts w:ascii="Century Gothic" w:hAnsi="Century Gothic" w:cs="Arial"/>
                <w:sz w:val="13"/>
                <w:szCs w:val="13"/>
              </w:rPr>
              <w:t>communicating.</w:t>
            </w:r>
          </w:p>
          <w:p w14:paraId="6CDE4220" w14:textId="77777777" w:rsidR="00BE1179" w:rsidRPr="00263331" w:rsidRDefault="00BE1179" w:rsidP="004B18CD">
            <w:pPr>
              <w:autoSpaceDE w:val="0"/>
              <w:autoSpaceDN w:val="0"/>
              <w:adjustRightInd w:val="0"/>
              <w:rPr>
                <w:rFonts w:ascii="Century Gothic" w:hAnsi="Century Gothic" w:cs="Arial"/>
                <w:i/>
                <w:iCs/>
                <w:sz w:val="13"/>
                <w:szCs w:val="13"/>
              </w:rPr>
            </w:pPr>
            <w:r w:rsidRPr="00263331">
              <w:rPr>
                <w:rFonts w:ascii="Century Gothic" w:hAnsi="Century Gothic" w:cs="Arial"/>
                <w:sz w:val="13"/>
                <w:szCs w:val="13"/>
              </w:rPr>
              <w:t>• Uses gestures, sometimes with limited talk, e.g. reaches</w:t>
            </w:r>
            <w:r w:rsidR="00F75B58" w:rsidRPr="00263331">
              <w:rPr>
                <w:rFonts w:ascii="Century Gothic" w:hAnsi="Century Gothic" w:cs="Arial"/>
                <w:sz w:val="13"/>
                <w:szCs w:val="13"/>
              </w:rPr>
              <w:t xml:space="preserve"> </w:t>
            </w:r>
            <w:r w:rsidRPr="00263331">
              <w:rPr>
                <w:rFonts w:ascii="Century Gothic" w:hAnsi="Century Gothic" w:cs="Arial"/>
                <w:sz w:val="13"/>
                <w:szCs w:val="13"/>
              </w:rPr>
              <w:t xml:space="preserve">toward toy, saying </w:t>
            </w:r>
            <w:r w:rsidRPr="00263331">
              <w:rPr>
                <w:rFonts w:ascii="Century Gothic" w:hAnsi="Century Gothic" w:cs="Arial"/>
                <w:i/>
                <w:iCs/>
                <w:sz w:val="13"/>
                <w:szCs w:val="13"/>
              </w:rPr>
              <w:t>‘I have it’.</w:t>
            </w:r>
          </w:p>
          <w:p w14:paraId="259BA4DC"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Uses a variety of questions (e.g. </w:t>
            </w:r>
            <w:r w:rsidRPr="00263331">
              <w:rPr>
                <w:rFonts w:ascii="Century Gothic" w:hAnsi="Century Gothic" w:cs="Arial"/>
                <w:i/>
                <w:iCs/>
                <w:sz w:val="13"/>
                <w:szCs w:val="13"/>
              </w:rPr>
              <w:t>what, where, who</w:t>
            </w:r>
            <w:r w:rsidRPr="00263331">
              <w:rPr>
                <w:rFonts w:ascii="Century Gothic" w:hAnsi="Century Gothic" w:cs="Arial"/>
                <w:sz w:val="13"/>
                <w:szCs w:val="13"/>
              </w:rPr>
              <w:t>).</w:t>
            </w:r>
          </w:p>
          <w:p w14:paraId="5F1060AA"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Uses simple sentences (e.g.’ </w:t>
            </w:r>
            <w:r w:rsidRPr="00263331">
              <w:rPr>
                <w:rFonts w:ascii="Century Gothic" w:hAnsi="Century Gothic" w:cs="Arial"/>
                <w:i/>
                <w:iCs/>
                <w:sz w:val="13"/>
                <w:szCs w:val="13"/>
              </w:rPr>
              <w:t>Mummy gonna work.’</w:t>
            </w:r>
            <w:r w:rsidRPr="00263331">
              <w:rPr>
                <w:rFonts w:ascii="Century Gothic" w:hAnsi="Century Gothic" w:cs="Arial"/>
                <w:sz w:val="13"/>
                <w:szCs w:val="13"/>
              </w:rPr>
              <w:t>)</w:t>
            </w:r>
          </w:p>
          <w:p w14:paraId="1259444F" w14:textId="77777777" w:rsidR="003F71C0" w:rsidRPr="00263331" w:rsidRDefault="00BE1179" w:rsidP="004B18CD">
            <w:pPr>
              <w:rPr>
                <w:rFonts w:ascii="Century Gothic" w:hAnsi="Century Gothic" w:cs="Arial"/>
                <w:b/>
                <w:sz w:val="13"/>
                <w:szCs w:val="13"/>
              </w:rPr>
            </w:pPr>
            <w:r w:rsidRPr="00263331">
              <w:rPr>
                <w:rFonts w:ascii="Century Gothic" w:hAnsi="Century Gothic" w:cs="Arial"/>
                <w:sz w:val="13"/>
                <w:szCs w:val="13"/>
              </w:rPr>
              <w:t xml:space="preserve">• Beginning to use word endings (e.g. </w:t>
            </w:r>
            <w:r w:rsidRPr="00263331">
              <w:rPr>
                <w:rFonts w:ascii="Century Gothic" w:hAnsi="Century Gothic" w:cs="Arial"/>
                <w:i/>
                <w:iCs/>
                <w:sz w:val="13"/>
                <w:szCs w:val="13"/>
              </w:rPr>
              <w:t>going, cats</w:t>
            </w:r>
            <w:r w:rsidRPr="00263331">
              <w:rPr>
                <w:rFonts w:ascii="Century Gothic" w:hAnsi="Century Gothic" w:cs="Arial"/>
                <w:sz w:val="13"/>
                <w:szCs w:val="13"/>
              </w:rPr>
              <w:t>).</w:t>
            </w:r>
          </w:p>
        </w:tc>
      </w:tr>
    </w:tbl>
    <w:p w14:paraId="2473429F" w14:textId="77777777" w:rsidR="00BE1179" w:rsidRPr="00010A38" w:rsidRDefault="00BE1179" w:rsidP="004B18CD">
      <w:pPr>
        <w:rPr>
          <w:rFonts w:ascii="Century Gothic" w:hAnsi="Century Gothic" w:cs="Arial"/>
          <w:b/>
          <w:sz w:val="2"/>
          <w:szCs w:val="2"/>
        </w:rPr>
      </w:pPr>
    </w:p>
    <w:p w14:paraId="74CFA2CD" w14:textId="77777777" w:rsidR="00F75B58" w:rsidRPr="00010A38" w:rsidRDefault="00F75B58" w:rsidP="004B18CD">
      <w:pPr>
        <w:rPr>
          <w:rFonts w:ascii="Century Gothic" w:hAnsi="Century Gothic" w:cs="Arial"/>
          <w:b/>
          <w:sz w:val="20"/>
          <w:szCs w:val="20"/>
        </w:rPr>
      </w:pPr>
      <w:r w:rsidRPr="00010A38">
        <w:rPr>
          <w:rFonts w:ascii="Century Gothic" w:hAnsi="Century Gothic" w:cs="Arial"/>
          <w:b/>
          <w:sz w:val="20"/>
          <w:szCs w:val="20"/>
        </w:rPr>
        <w:br w:type="page"/>
      </w:r>
    </w:p>
    <w:p w14:paraId="5CA598E5" w14:textId="77777777" w:rsidR="003F71C0" w:rsidRPr="009A4405" w:rsidRDefault="00BE1179" w:rsidP="004B18CD">
      <w:pPr>
        <w:rPr>
          <w:rFonts w:ascii="Century Gothic" w:hAnsi="Century Gothic" w:cs="Arial"/>
          <w:color w:val="6D9D30"/>
        </w:rPr>
      </w:pPr>
      <w:r w:rsidRPr="009A4405">
        <w:rPr>
          <w:rFonts w:ascii="Century Gothic" w:hAnsi="Century Gothic" w:cs="Arial"/>
          <w:b/>
          <w:color w:val="6D9D30"/>
          <w:sz w:val="20"/>
          <w:szCs w:val="20"/>
        </w:rPr>
        <w:lastRenderedPageBreak/>
        <w:t>22-36</w:t>
      </w:r>
      <w:r w:rsidR="003F71C0" w:rsidRPr="009A4405">
        <w:rPr>
          <w:rFonts w:ascii="Century Gothic" w:hAnsi="Century Gothic" w:cs="Arial"/>
          <w:b/>
          <w:color w:val="6D9D30"/>
          <w:sz w:val="20"/>
          <w:szCs w:val="20"/>
        </w:rPr>
        <w:t xml:space="preserve"> Months (SPECIFIC AREAS)</w:t>
      </w:r>
    </w:p>
    <w:tbl>
      <w:tblPr>
        <w:tblStyle w:val="TableGrid"/>
        <w:tblW w:w="0" w:type="auto"/>
        <w:tblLook w:val="04A0" w:firstRow="1" w:lastRow="0" w:firstColumn="1" w:lastColumn="0" w:noHBand="0" w:noVBand="1"/>
      </w:tblPr>
      <w:tblGrid>
        <w:gridCol w:w="1668"/>
        <w:gridCol w:w="4561"/>
        <w:gridCol w:w="2281"/>
        <w:gridCol w:w="2280"/>
        <w:gridCol w:w="4562"/>
      </w:tblGrid>
      <w:tr w:rsidR="003F71C0" w:rsidRPr="00263331" w14:paraId="4197402F" w14:textId="77777777" w:rsidTr="00F75B58">
        <w:tc>
          <w:tcPr>
            <w:tcW w:w="1668" w:type="dxa"/>
            <w:tcBorders>
              <w:top w:val="single" w:sz="24" w:space="0" w:color="auto"/>
              <w:left w:val="single" w:sz="24" w:space="0" w:color="auto"/>
              <w:bottom w:val="single" w:sz="6" w:space="0" w:color="auto"/>
              <w:right w:val="single" w:sz="6" w:space="0" w:color="auto"/>
            </w:tcBorders>
          </w:tcPr>
          <w:p w14:paraId="57E75DEF"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Literacy</w:t>
            </w:r>
          </w:p>
        </w:tc>
        <w:tc>
          <w:tcPr>
            <w:tcW w:w="6842" w:type="dxa"/>
            <w:gridSpan w:val="2"/>
            <w:tcBorders>
              <w:top w:val="single" w:sz="24" w:space="0" w:color="auto"/>
              <w:left w:val="single" w:sz="6" w:space="0" w:color="auto"/>
              <w:bottom w:val="single" w:sz="6" w:space="0" w:color="auto"/>
              <w:right w:val="single" w:sz="6" w:space="0" w:color="auto"/>
            </w:tcBorders>
          </w:tcPr>
          <w:p w14:paraId="620B845F"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Reading</w:t>
            </w:r>
          </w:p>
          <w:p w14:paraId="6EE21596"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Has some favourite stories, rhymes, songs, poems or jingles.</w:t>
            </w:r>
          </w:p>
          <w:p w14:paraId="72631CF7"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Repeats words or phrases from familiar stories.</w:t>
            </w:r>
          </w:p>
          <w:p w14:paraId="5F5B2B23" w14:textId="77777777" w:rsidR="003F71C0" w:rsidRPr="00263331" w:rsidRDefault="00BE117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Fills in the missing word or phrase in a known rhyme, story or</w:t>
            </w:r>
            <w:r w:rsidR="00F75B58" w:rsidRPr="00263331">
              <w:rPr>
                <w:rFonts w:ascii="Century Gothic" w:hAnsi="Century Gothic" w:cs="Arial"/>
                <w:sz w:val="13"/>
                <w:szCs w:val="13"/>
              </w:rPr>
              <w:t xml:space="preserve"> </w:t>
            </w:r>
            <w:r w:rsidRPr="00263331">
              <w:rPr>
                <w:rFonts w:ascii="Century Gothic" w:hAnsi="Century Gothic" w:cs="Arial"/>
                <w:sz w:val="13"/>
                <w:szCs w:val="13"/>
              </w:rPr>
              <w:t>game, e.g. ‘Humpty Dumpty sat on a …’.</w:t>
            </w:r>
          </w:p>
        </w:tc>
        <w:tc>
          <w:tcPr>
            <w:tcW w:w="6842" w:type="dxa"/>
            <w:gridSpan w:val="2"/>
            <w:tcBorders>
              <w:top w:val="single" w:sz="24" w:space="0" w:color="auto"/>
              <w:left w:val="single" w:sz="6" w:space="0" w:color="auto"/>
              <w:bottom w:val="single" w:sz="6" w:space="0" w:color="auto"/>
              <w:right w:val="single" w:sz="24" w:space="0" w:color="auto"/>
            </w:tcBorders>
          </w:tcPr>
          <w:p w14:paraId="4792BDD9"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Writing</w:t>
            </w:r>
          </w:p>
          <w:p w14:paraId="638A0964" w14:textId="77777777" w:rsidR="003F71C0" w:rsidRPr="00263331" w:rsidRDefault="00BE1179" w:rsidP="004B18CD">
            <w:pPr>
              <w:rPr>
                <w:rFonts w:ascii="Century Gothic" w:hAnsi="Century Gothic" w:cs="Arial"/>
                <w:b/>
                <w:sz w:val="13"/>
                <w:szCs w:val="13"/>
              </w:rPr>
            </w:pPr>
            <w:r w:rsidRPr="00263331">
              <w:rPr>
                <w:rFonts w:ascii="Century Gothic" w:hAnsi="Century Gothic" w:cs="Arial"/>
                <w:sz w:val="13"/>
                <w:szCs w:val="13"/>
              </w:rPr>
              <w:t>• Distinguishes between the different marks they make.</w:t>
            </w:r>
          </w:p>
        </w:tc>
      </w:tr>
      <w:tr w:rsidR="003F71C0" w:rsidRPr="00263331" w14:paraId="0256D145" w14:textId="77777777" w:rsidTr="00F75B58">
        <w:tc>
          <w:tcPr>
            <w:tcW w:w="1668" w:type="dxa"/>
            <w:tcBorders>
              <w:top w:val="single" w:sz="6" w:space="0" w:color="auto"/>
              <w:left w:val="single" w:sz="24" w:space="0" w:color="auto"/>
              <w:bottom w:val="single" w:sz="6" w:space="0" w:color="auto"/>
              <w:right w:val="single" w:sz="6" w:space="0" w:color="auto"/>
            </w:tcBorders>
          </w:tcPr>
          <w:p w14:paraId="62861267"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Mathematics</w:t>
            </w:r>
          </w:p>
        </w:tc>
        <w:tc>
          <w:tcPr>
            <w:tcW w:w="6842" w:type="dxa"/>
            <w:gridSpan w:val="2"/>
            <w:tcBorders>
              <w:top w:val="single" w:sz="6" w:space="0" w:color="auto"/>
              <w:left w:val="single" w:sz="6" w:space="0" w:color="auto"/>
              <w:bottom w:val="single" w:sz="6" w:space="0" w:color="auto"/>
              <w:right w:val="single" w:sz="6" w:space="0" w:color="auto"/>
            </w:tcBorders>
          </w:tcPr>
          <w:p w14:paraId="4C7CF69F"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Numbers</w:t>
            </w:r>
          </w:p>
          <w:p w14:paraId="710E1F9B" w14:textId="77777777" w:rsidR="00BE1179" w:rsidRPr="00263331" w:rsidRDefault="00BE1179" w:rsidP="004B18CD">
            <w:pPr>
              <w:autoSpaceDE w:val="0"/>
              <w:autoSpaceDN w:val="0"/>
              <w:adjustRightInd w:val="0"/>
              <w:rPr>
                <w:rFonts w:ascii="Century Gothic" w:hAnsi="Century Gothic" w:cs="Arial"/>
                <w:i/>
                <w:iCs/>
                <w:sz w:val="13"/>
                <w:szCs w:val="13"/>
              </w:rPr>
            </w:pPr>
            <w:r w:rsidRPr="00263331">
              <w:rPr>
                <w:rFonts w:ascii="Century Gothic" w:hAnsi="Century Gothic" w:cs="Arial"/>
                <w:sz w:val="13"/>
                <w:szCs w:val="13"/>
              </w:rPr>
              <w:t>• Selects a small number of objects from a group when asked,</w:t>
            </w:r>
            <w:r w:rsidR="00F75B58" w:rsidRPr="00263331">
              <w:rPr>
                <w:rFonts w:ascii="Century Gothic" w:hAnsi="Century Gothic" w:cs="Arial"/>
                <w:sz w:val="13"/>
                <w:szCs w:val="13"/>
              </w:rPr>
              <w:t xml:space="preserve"> </w:t>
            </w:r>
            <w:r w:rsidRPr="00263331">
              <w:rPr>
                <w:rFonts w:ascii="Century Gothic" w:hAnsi="Century Gothic" w:cs="Arial"/>
                <w:sz w:val="13"/>
                <w:szCs w:val="13"/>
              </w:rPr>
              <w:t xml:space="preserve">for example, </w:t>
            </w:r>
            <w:r w:rsidRPr="00263331">
              <w:rPr>
                <w:rFonts w:ascii="Century Gothic" w:hAnsi="Century Gothic" w:cs="Arial"/>
                <w:i/>
                <w:iCs/>
                <w:sz w:val="13"/>
                <w:szCs w:val="13"/>
              </w:rPr>
              <w:t>‘please give me one’, ‘please give me two’.</w:t>
            </w:r>
          </w:p>
          <w:p w14:paraId="45DF6216"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Recites some number names in sequence.</w:t>
            </w:r>
          </w:p>
          <w:p w14:paraId="25C2CBAC"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Creates and experiments with symbols and marks</w:t>
            </w:r>
            <w:r w:rsidR="00F75B58" w:rsidRPr="00263331">
              <w:rPr>
                <w:rFonts w:ascii="Century Gothic" w:hAnsi="Century Gothic" w:cs="Arial"/>
                <w:sz w:val="13"/>
                <w:szCs w:val="13"/>
              </w:rPr>
              <w:t xml:space="preserve"> </w:t>
            </w:r>
            <w:r w:rsidRPr="00263331">
              <w:rPr>
                <w:rFonts w:ascii="Century Gothic" w:hAnsi="Century Gothic" w:cs="Arial"/>
                <w:sz w:val="13"/>
                <w:szCs w:val="13"/>
              </w:rPr>
              <w:t>representing ideas of number.</w:t>
            </w:r>
          </w:p>
          <w:p w14:paraId="3D0C4B9E"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make comparisons between quantities.</w:t>
            </w:r>
          </w:p>
          <w:p w14:paraId="1BBDC6D7" w14:textId="77777777" w:rsidR="00BE1179" w:rsidRPr="00263331" w:rsidRDefault="00BE1179" w:rsidP="004B18CD">
            <w:pPr>
              <w:autoSpaceDE w:val="0"/>
              <w:autoSpaceDN w:val="0"/>
              <w:adjustRightInd w:val="0"/>
              <w:rPr>
                <w:rFonts w:ascii="Century Gothic" w:hAnsi="Century Gothic" w:cs="Arial"/>
                <w:i/>
                <w:iCs/>
                <w:sz w:val="13"/>
                <w:szCs w:val="13"/>
              </w:rPr>
            </w:pPr>
            <w:r w:rsidRPr="00263331">
              <w:rPr>
                <w:rFonts w:ascii="Century Gothic" w:hAnsi="Century Gothic" w:cs="Arial"/>
                <w:sz w:val="13"/>
                <w:szCs w:val="13"/>
              </w:rPr>
              <w:t xml:space="preserve">• Uses some language of quantities, such as </w:t>
            </w:r>
            <w:r w:rsidRPr="00263331">
              <w:rPr>
                <w:rFonts w:ascii="Century Gothic" w:hAnsi="Century Gothic" w:cs="Arial"/>
                <w:i/>
                <w:iCs/>
                <w:sz w:val="13"/>
                <w:szCs w:val="13"/>
              </w:rPr>
              <w:t xml:space="preserve">‘more’ </w:t>
            </w:r>
            <w:r w:rsidRPr="00263331">
              <w:rPr>
                <w:rFonts w:ascii="Century Gothic" w:hAnsi="Century Gothic" w:cs="Arial"/>
                <w:sz w:val="13"/>
                <w:szCs w:val="13"/>
              </w:rPr>
              <w:t xml:space="preserve">and </w:t>
            </w:r>
            <w:r w:rsidRPr="00263331">
              <w:rPr>
                <w:rFonts w:ascii="Century Gothic" w:hAnsi="Century Gothic" w:cs="Arial"/>
                <w:i/>
                <w:iCs/>
                <w:sz w:val="13"/>
                <w:szCs w:val="13"/>
              </w:rPr>
              <w:t>‘a lot’.</w:t>
            </w:r>
          </w:p>
          <w:p w14:paraId="5A81E2CC" w14:textId="77777777" w:rsidR="003F71C0" w:rsidRPr="00263331" w:rsidRDefault="00BE117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Knows that a group of things changes in quantity when</w:t>
            </w:r>
            <w:r w:rsidR="00F75B58" w:rsidRPr="00263331">
              <w:rPr>
                <w:rFonts w:ascii="Century Gothic" w:hAnsi="Century Gothic" w:cs="Arial"/>
                <w:sz w:val="13"/>
                <w:szCs w:val="13"/>
              </w:rPr>
              <w:t xml:space="preserve"> </w:t>
            </w:r>
            <w:r w:rsidRPr="00263331">
              <w:rPr>
                <w:rFonts w:ascii="Century Gothic" w:hAnsi="Century Gothic" w:cs="Arial"/>
                <w:sz w:val="13"/>
                <w:szCs w:val="13"/>
              </w:rPr>
              <w:t>something is added or taken away.</w:t>
            </w:r>
          </w:p>
        </w:tc>
        <w:tc>
          <w:tcPr>
            <w:tcW w:w="6842" w:type="dxa"/>
            <w:gridSpan w:val="2"/>
            <w:tcBorders>
              <w:top w:val="single" w:sz="6" w:space="0" w:color="auto"/>
              <w:left w:val="single" w:sz="6" w:space="0" w:color="auto"/>
              <w:bottom w:val="single" w:sz="6" w:space="0" w:color="auto"/>
              <w:right w:val="single" w:sz="24" w:space="0" w:color="auto"/>
            </w:tcBorders>
          </w:tcPr>
          <w:p w14:paraId="43E68AE5"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Shape, Space &amp; Measures</w:t>
            </w:r>
          </w:p>
          <w:p w14:paraId="7E6B4469"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Notices simple shapes and patterns in pictures.</w:t>
            </w:r>
          </w:p>
          <w:p w14:paraId="742C6C73"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categorise objects according to properties such</w:t>
            </w:r>
            <w:r w:rsidR="00F75B58" w:rsidRPr="00263331">
              <w:rPr>
                <w:rFonts w:ascii="Century Gothic" w:hAnsi="Century Gothic" w:cs="Arial"/>
                <w:sz w:val="13"/>
                <w:szCs w:val="13"/>
              </w:rPr>
              <w:t xml:space="preserve"> </w:t>
            </w:r>
            <w:r w:rsidRPr="00263331">
              <w:rPr>
                <w:rFonts w:ascii="Century Gothic" w:hAnsi="Century Gothic" w:cs="Arial"/>
                <w:sz w:val="13"/>
                <w:szCs w:val="13"/>
              </w:rPr>
              <w:t>as shape or size.</w:t>
            </w:r>
          </w:p>
          <w:p w14:paraId="67495ECD"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use the language of size.</w:t>
            </w:r>
          </w:p>
          <w:p w14:paraId="04C6D563"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Understands some talk about immediate past and future, e.g.</w:t>
            </w:r>
            <w:r w:rsidR="00F75B58" w:rsidRPr="00263331">
              <w:rPr>
                <w:rFonts w:ascii="Century Gothic" w:hAnsi="Century Gothic" w:cs="Arial"/>
                <w:sz w:val="13"/>
                <w:szCs w:val="13"/>
              </w:rPr>
              <w:t xml:space="preserve"> </w:t>
            </w:r>
            <w:r w:rsidRPr="00263331">
              <w:rPr>
                <w:rFonts w:ascii="Century Gothic" w:hAnsi="Century Gothic" w:cs="Arial"/>
                <w:sz w:val="13"/>
                <w:szCs w:val="13"/>
              </w:rPr>
              <w:t>‘</w:t>
            </w:r>
            <w:r w:rsidRPr="00263331">
              <w:rPr>
                <w:rFonts w:ascii="Century Gothic" w:hAnsi="Century Gothic" w:cs="Arial"/>
                <w:i/>
                <w:iCs/>
                <w:sz w:val="13"/>
                <w:szCs w:val="13"/>
              </w:rPr>
              <w:t>before</w:t>
            </w:r>
            <w:r w:rsidRPr="00263331">
              <w:rPr>
                <w:rFonts w:ascii="Century Gothic" w:hAnsi="Century Gothic" w:cs="Arial"/>
                <w:sz w:val="13"/>
                <w:szCs w:val="13"/>
              </w:rPr>
              <w:t>’, ‘</w:t>
            </w:r>
            <w:r w:rsidRPr="00263331">
              <w:rPr>
                <w:rFonts w:ascii="Century Gothic" w:hAnsi="Century Gothic" w:cs="Arial"/>
                <w:i/>
                <w:iCs/>
                <w:sz w:val="13"/>
                <w:szCs w:val="13"/>
              </w:rPr>
              <w:t>later</w:t>
            </w:r>
            <w:r w:rsidRPr="00263331">
              <w:rPr>
                <w:rFonts w:ascii="Century Gothic" w:hAnsi="Century Gothic" w:cs="Arial"/>
                <w:sz w:val="13"/>
                <w:szCs w:val="13"/>
              </w:rPr>
              <w:t>’ or ‘</w:t>
            </w:r>
            <w:r w:rsidRPr="00263331">
              <w:rPr>
                <w:rFonts w:ascii="Century Gothic" w:hAnsi="Century Gothic" w:cs="Arial"/>
                <w:i/>
                <w:iCs/>
                <w:sz w:val="13"/>
                <w:szCs w:val="13"/>
              </w:rPr>
              <w:t>soon</w:t>
            </w:r>
            <w:r w:rsidRPr="00263331">
              <w:rPr>
                <w:rFonts w:ascii="Century Gothic" w:hAnsi="Century Gothic" w:cs="Arial"/>
                <w:sz w:val="13"/>
                <w:szCs w:val="13"/>
              </w:rPr>
              <w:t>’.</w:t>
            </w:r>
          </w:p>
          <w:p w14:paraId="5AF4F48E" w14:textId="77777777" w:rsidR="003F71C0" w:rsidRPr="00263331" w:rsidRDefault="00BE117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Anticipates specific time-based events such as mealtimes or</w:t>
            </w:r>
            <w:r w:rsidR="00F75B58" w:rsidRPr="00263331">
              <w:rPr>
                <w:rFonts w:ascii="Century Gothic" w:hAnsi="Century Gothic" w:cs="Arial"/>
                <w:sz w:val="13"/>
                <w:szCs w:val="13"/>
              </w:rPr>
              <w:t xml:space="preserve"> </w:t>
            </w:r>
            <w:r w:rsidRPr="00263331">
              <w:rPr>
                <w:rFonts w:ascii="Century Gothic" w:hAnsi="Century Gothic" w:cs="Arial"/>
                <w:sz w:val="13"/>
                <w:szCs w:val="13"/>
              </w:rPr>
              <w:t>home time.</w:t>
            </w:r>
          </w:p>
        </w:tc>
      </w:tr>
      <w:tr w:rsidR="003F71C0" w:rsidRPr="00263331" w14:paraId="7FA5CE27" w14:textId="77777777" w:rsidTr="00F75B58">
        <w:tc>
          <w:tcPr>
            <w:tcW w:w="1668" w:type="dxa"/>
            <w:tcBorders>
              <w:top w:val="single" w:sz="6" w:space="0" w:color="auto"/>
              <w:left w:val="single" w:sz="24" w:space="0" w:color="auto"/>
              <w:bottom w:val="single" w:sz="6" w:space="0" w:color="auto"/>
              <w:right w:val="single" w:sz="6" w:space="0" w:color="auto"/>
            </w:tcBorders>
          </w:tcPr>
          <w:p w14:paraId="57A6E3D6"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Understanding The World</w:t>
            </w:r>
          </w:p>
        </w:tc>
        <w:tc>
          <w:tcPr>
            <w:tcW w:w="4561" w:type="dxa"/>
            <w:tcBorders>
              <w:top w:val="single" w:sz="6" w:space="0" w:color="auto"/>
              <w:left w:val="single" w:sz="6" w:space="0" w:color="auto"/>
              <w:bottom w:val="single" w:sz="6" w:space="0" w:color="auto"/>
              <w:right w:val="single" w:sz="6" w:space="0" w:color="auto"/>
            </w:tcBorders>
          </w:tcPr>
          <w:p w14:paraId="387F632F"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People &amp; Communities</w:t>
            </w:r>
          </w:p>
          <w:p w14:paraId="0A0CD5C6"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Has a sense of own immediate family and relations.</w:t>
            </w:r>
          </w:p>
          <w:p w14:paraId="2971BC49"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In pretend play, imitates everyday actions and events from</w:t>
            </w:r>
            <w:r w:rsidR="00F75B58" w:rsidRPr="00263331">
              <w:rPr>
                <w:rFonts w:ascii="Century Gothic" w:hAnsi="Century Gothic" w:cs="Arial"/>
                <w:sz w:val="13"/>
                <w:szCs w:val="13"/>
              </w:rPr>
              <w:t xml:space="preserve"> </w:t>
            </w:r>
            <w:r w:rsidRPr="00263331">
              <w:rPr>
                <w:rFonts w:ascii="Century Gothic" w:hAnsi="Century Gothic" w:cs="Arial"/>
                <w:sz w:val="13"/>
                <w:szCs w:val="13"/>
              </w:rPr>
              <w:t>own family and cultural background, e.g. making and drinking</w:t>
            </w:r>
            <w:r w:rsidR="00F75B58" w:rsidRPr="00263331">
              <w:rPr>
                <w:rFonts w:ascii="Century Gothic" w:hAnsi="Century Gothic" w:cs="Arial"/>
                <w:sz w:val="13"/>
                <w:szCs w:val="13"/>
              </w:rPr>
              <w:t xml:space="preserve"> </w:t>
            </w:r>
            <w:r w:rsidRPr="00263331">
              <w:rPr>
                <w:rFonts w:ascii="Century Gothic" w:hAnsi="Century Gothic" w:cs="Arial"/>
                <w:sz w:val="13"/>
                <w:szCs w:val="13"/>
              </w:rPr>
              <w:t>tea.</w:t>
            </w:r>
          </w:p>
          <w:p w14:paraId="0B510E92" w14:textId="77777777" w:rsidR="00BE1179" w:rsidRPr="00263331" w:rsidRDefault="00BE1179"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have their own friends.</w:t>
            </w:r>
          </w:p>
          <w:p w14:paraId="3FA8A68B" w14:textId="77777777" w:rsidR="003F71C0" w:rsidRPr="00263331" w:rsidRDefault="00BE1179"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Learns that they have similarities and differences that connect</w:t>
            </w:r>
            <w:r w:rsidR="00F75B58" w:rsidRPr="00263331">
              <w:rPr>
                <w:rFonts w:ascii="Century Gothic" w:hAnsi="Century Gothic" w:cs="Arial"/>
                <w:sz w:val="13"/>
                <w:szCs w:val="13"/>
              </w:rPr>
              <w:t xml:space="preserve"> </w:t>
            </w:r>
            <w:r w:rsidRPr="00263331">
              <w:rPr>
                <w:rFonts w:ascii="Century Gothic" w:hAnsi="Century Gothic" w:cs="Arial"/>
                <w:sz w:val="13"/>
                <w:szCs w:val="13"/>
              </w:rPr>
              <w:t>them to, and distinguish them from, others.</w:t>
            </w:r>
          </w:p>
        </w:tc>
        <w:tc>
          <w:tcPr>
            <w:tcW w:w="4561" w:type="dxa"/>
            <w:gridSpan w:val="2"/>
            <w:tcBorders>
              <w:top w:val="single" w:sz="6" w:space="0" w:color="auto"/>
              <w:left w:val="single" w:sz="6" w:space="0" w:color="auto"/>
              <w:bottom w:val="single" w:sz="6" w:space="0" w:color="auto"/>
              <w:right w:val="single" w:sz="6" w:space="0" w:color="auto"/>
            </w:tcBorders>
          </w:tcPr>
          <w:p w14:paraId="440A027B"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The World</w:t>
            </w:r>
          </w:p>
          <w:p w14:paraId="4F0DF64F" w14:textId="77777777" w:rsidR="00F75B58" w:rsidRPr="00263331" w:rsidRDefault="00F75B58"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playing with small-world models such as a farm, a garage, or a train track.</w:t>
            </w:r>
          </w:p>
          <w:p w14:paraId="65AF156E" w14:textId="77777777" w:rsidR="003F71C0" w:rsidRPr="00263331" w:rsidRDefault="00F75B58" w:rsidP="004B18CD">
            <w:pPr>
              <w:rPr>
                <w:rFonts w:ascii="Century Gothic" w:hAnsi="Century Gothic" w:cs="Arial"/>
                <w:b/>
                <w:sz w:val="13"/>
                <w:szCs w:val="13"/>
              </w:rPr>
            </w:pPr>
            <w:r w:rsidRPr="00263331">
              <w:rPr>
                <w:rFonts w:ascii="Century Gothic" w:hAnsi="Century Gothic" w:cs="Arial"/>
                <w:sz w:val="13"/>
                <w:szCs w:val="13"/>
              </w:rPr>
              <w:t>• Notices detailed features of objects in their environment.</w:t>
            </w:r>
          </w:p>
          <w:p w14:paraId="08D609E9" w14:textId="77777777" w:rsidR="003F71C0" w:rsidRPr="00263331" w:rsidRDefault="003F71C0" w:rsidP="004B18CD">
            <w:pPr>
              <w:rPr>
                <w:rFonts w:ascii="Century Gothic" w:hAnsi="Century Gothic" w:cs="Arial"/>
                <w:b/>
                <w:sz w:val="13"/>
                <w:szCs w:val="13"/>
              </w:rPr>
            </w:pPr>
          </w:p>
        </w:tc>
        <w:tc>
          <w:tcPr>
            <w:tcW w:w="4562" w:type="dxa"/>
            <w:tcBorders>
              <w:top w:val="single" w:sz="6" w:space="0" w:color="auto"/>
              <w:left w:val="single" w:sz="6" w:space="0" w:color="auto"/>
              <w:bottom w:val="single" w:sz="6" w:space="0" w:color="auto"/>
              <w:right w:val="single" w:sz="24" w:space="0" w:color="auto"/>
            </w:tcBorders>
          </w:tcPr>
          <w:p w14:paraId="1646E72B"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Technology</w:t>
            </w:r>
          </w:p>
          <w:p w14:paraId="391F26F3" w14:textId="77777777" w:rsidR="00F75B58" w:rsidRPr="00263331" w:rsidRDefault="00F75B58"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Seeks to acquire basic skills in turning on and operating some ICT equipment.</w:t>
            </w:r>
          </w:p>
          <w:p w14:paraId="7B26194E" w14:textId="77777777" w:rsidR="003F71C0" w:rsidRPr="00263331" w:rsidRDefault="00F75B58" w:rsidP="004B18CD">
            <w:pPr>
              <w:autoSpaceDE w:val="0"/>
              <w:autoSpaceDN w:val="0"/>
              <w:adjustRightInd w:val="0"/>
              <w:rPr>
                <w:rFonts w:ascii="Century Gothic" w:hAnsi="Century Gothic" w:cs="Arial"/>
                <w:b/>
                <w:sz w:val="13"/>
                <w:szCs w:val="13"/>
              </w:rPr>
            </w:pPr>
            <w:r w:rsidRPr="00263331">
              <w:rPr>
                <w:rFonts w:ascii="Century Gothic" w:hAnsi="Century Gothic" w:cs="Arial"/>
                <w:sz w:val="13"/>
                <w:szCs w:val="13"/>
              </w:rPr>
              <w:t>• Operates mechanical toys, e.g. turns the knob on a wind-up toy or pulls back on a friction car.</w:t>
            </w:r>
          </w:p>
        </w:tc>
      </w:tr>
      <w:tr w:rsidR="003F71C0" w:rsidRPr="00263331" w14:paraId="5E97645E" w14:textId="77777777" w:rsidTr="00F75B58">
        <w:tc>
          <w:tcPr>
            <w:tcW w:w="1668" w:type="dxa"/>
            <w:tcBorders>
              <w:top w:val="single" w:sz="6" w:space="0" w:color="auto"/>
              <w:left w:val="single" w:sz="24" w:space="0" w:color="auto"/>
              <w:bottom w:val="single" w:sz="24" w:space="0" w:color="auto"/>
              <w:right w:val="single" w:sz="6" w:space="0" w:color="auto"/>
            </w:tcBorders>
          </w:tcPr>
          <w:p w14:paraId="16E2A216"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Expressive Arts &amp; Design</w:t>
            </w:r>
          </w:p>
        </w:tc>
        <w:tc>
          <w:tcPr>
            <w:tcW w:w="6842" w:type="dxa"/>
            <w:gridSpan w:val="2"/>
            <w:tcBorders>
              <w:top w:val="single" w:sz="6" w:space="0" w:color="auto"/>
              <w:left w:val="single" w:sz="6" w:space="0" w:color="auto"/>
              <w:bottom w:val="single" w:sz="24" w:space="0" w:color="auto"/>
              <w:right w:val="single" w:sz="6" w:space="0" w:color="auto"/>
            </w:tcBorders>
          </w:tcPr>
          <w:p w14:paraId="0F70D979"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Exploring &amp; Using Media &amp; Materials</w:t>
            </w:r>
          </w:p>
          <w:p w14:paraId="7753A243" w14:textId="77777777" w:rsidR="00F75B58" w:rsidRPr="00263331" w:rsidRDefault="00F75B58"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Joins in singing favourite songs.</w:t>
            </w:r>
          </w:p>
          <w:p w14:paraId="5E84E417" w14:textId="77777777" w:rsidR="00F75B58" w:rsidRPr="00263331" w:rsidRDefault="00F75B58"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Creates sounds by banging, shaking, tapping or blowing.</w:t>
            </w:r>
          </w:p>
          <w:p w14:paraId="2B2F3B05" w14:textId="77777777" w:rsidR="00F75B58" w:rsidRPr="00263331" w:rsidRDefault="00F75B58"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an interest in the way musical instruments sound.</w:t>
            </w:r>
          </w:p>
          <w:p w14:paraId="4DF80189" w14:textId="77777777" w:rsidR="00F75B58" w:rsidRPr="00263331" w:rsidRDefault="00F75B58" w:rsidP="004B18CD">
            <w:pPr>
              <w:rPr>
                <w:rFonts w:ascii="Century Gothic" w:hAnsi="Century Gothic" w:cs="Arial"/>
                <w:b/>
                <w:sz w:val="13"/>
                <w:szCs w:val="13"/>
              </w:rPr>
            </w:pPr>
            <w:r w:rsidRPr="00263331">
              <w:rPr>
                <w:rFonts w:ascii="Century Gothic" w:hAnsi="Century Gothic" w:cs="Arial"/>
                <w:sz w:val="13"/>
                <w:szCs w:val="13"/>
              </w:rPr>
              <w:t>• Experiments with blocks, colours and marks.</w:t>
            </w:r>
          </w:p>
          <w:p w14:paraId="3E5FD2FD" w14:textId="77777777" w:rsidR="003F71C0" w:rsidRPr="00263331" w:rsidRDefault="003F71C0" w:rsidP="004B18CD">
            <w:pPr>
              <w:rPr>
                <w:rFonts w:ascii="Century Gothic" w:hAnsi="Century Gothic" w:cs="Arial"/>
                <w:b/>
                <w:sz w:val="13"/>
                <w:szCs w:val="13"/>
              </w:rPr>
            </w:pPr>
          </w:p>
        </w:tc>
        <w:tc>
          <w:tcPr>
            <w:tcW w:w="6842" w:type="dxa"/>
            <w:gridSpan w:val="2"/>
            <w:tcBorders>
              <w:top w:val="single" w:sz="6" w:space="0" w:color="auto"/>
              <w:left w:val="single" w:sz="6" w:space="0" w:color="auto"/>
              <w:bottom w:val="single" w:sz="24" w:space="0" w:color="auto"/>
              <w:right w:val="single" w:sz="24" w:space="0" w:color="auto"/>
            </w:tcBorders>
          </w:tcPr>
          <w:p w14:paraId="7D2E152A" w14:textId="77777777" w:rsidR="003F71C0" w:rsidRPr="00263331" w:rsidRDefault="003F71C0" w:rsidP="004B18CD">
            <w:pPr>
              <w:rPr>
                <w:rFonts w:ascii="Century Gothic" w:hAnsi="Century Gothic" w:cs="Arial"/>
                <w:b/>
                <w:sz w:val="13"/>
                <w:szCs w:val="13"/>
              </w:rPr>
            </w:pPr>
            <w:r w:rsidRPr="00263331">
              <w:rPr>
                <w:rFonts w:ascii="Century Gothic" w:hAnsi="Century Gothic" w:cs="Arial"/>
                <w:b/>
                <w:sz w:val="13"/>
                <w:szCs w:val="13"/>
              </w:rPr>
              <w:t>Being Imaginative</w:t>
            </w:r>
          </w:p>
          <w:p w14:paraId="6BEEE39E" w14:textId="77777777" w:rsidR="00F75B58" w:rsidRPr="00263331" w:rsidRDefault="00F75B58"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use representation to communicate, e.g. drawing a line and saying ‘That’s me.’</w:t>
            </w:r>
          </w:p>
          <w:p w14:paraId="469F0BE0" w14:textId="77777777" w:rsidR="003F71C0" w:rsidRPr="00263331" w:rsidRDefault="00F75B58" w:rsidP="004B18CD">
            <w:pPr>
              <w:rPr>
                <w:rFonts w:ascii="Century Gothic" w:hAnsi="Century Gothic" w:cs="Arial"/>
                <w:b/>
                <w:sz w:val="13"/>
                <w:szCs w:val="13"/>
              </w:rPr>
            </w:pPr>
            <w:r w:rsidRPr="00263331">
              <w:rPr>
                <w:rFonts w:ascii="Century Gothic" w:hAnsi="Century Gothic" w:cs="Arial"/>
                <w:sz w:val="13"/>
                <w:szCs w:val="13"/>
              </w:rPr>
              <w:t>• Beginning to make-believe by pretending.</w:t>
            </w:r>
          </w:p>
        </w:tc>
      </w:tr>
    </w:tbl>
    <w:p w14:paraId="70F25BBD" w14:textId="77777777" w:rsidR="00EC26C0" w:rsidRPr="00010A38" w:rsidRDefault="003F71C0" w:rsidP="004B18CD">
      <w:pPr>
        <w:rPr>
          <w:rFonts w:ascii="Century Gothic" w:hAnsi="Century Gothic" w:cs="Arial"/>
          <w:b/>
          <w:sz w:val="20"/>
          <w:szCs w:val="20"/>
        </w:rPr>
      </w:pPr>
      <w:r w:rsidRPr="00010A38">
        <w:rPr>
          <w:rFonts w:ascii="Century Gothic" w:hAnsi="Century Gothic" w:cs="Arial"/>
          <w:b/>
          <w:sz w:val="20"/>
          <w:szCs w:val="20"/>
        </w:rPr>
        <w:br w:type="page"/>
      </w:r>
      <w:r w:rsidR="00EC26C0" w:rsidRPr="009A4405">
        <w:rPr>
          <w:rFonts w:ascii="Century Gothic" w:hAnsi="Century Gothic" w:cs="Arial"/>
          <w:b/>
          <w:color w:val="6D9D30"/>
          <w:sz w:val="20"/>
          <w:szCs w:val="20"/>
        </w:rPr>
        <w:lastRenderedPageBreak/>
        <w:t>30-50 Months</w:t>
      </w:r>
      <w:r w:rsidRPr="009A4405">
        <w:rPr>
          <w:rFonts w:ascii="Century Gothic" w:hAnsi="Century Gothic" w:cs="Arial"/>
          <w:b/>
          <w:color w:val="6D9D30"/>
          <w:sz w:val="20"/>
          <w:szCs w:val="20"/>
        </w:rPr>
        <w:t xml:space="preserve"> (PRIME AREAS)</w:t>
      </w:r>
    </w:p>
    <w:tbl>
      <w:tblPr>
        <w:tblStyle w:val="TableGrid"/>
        <w:tblW w:w="0" w:type="auto"/>
        <w:tblLook w:val="04A0" w:firstRow="1" w:lastRow="0" w:firstColumn="1" w:lastColumn="0" w:noHBand="0" w:noVBand="1"/>
      </w:tblPr>
      <w:tblGrid>
        <w:gridCol w:w="1668"/>
        <w:gridCol w:w="4561"/>
        <w:gridCol w:w="2281"/>
        <w:gridCol w:w="2280"/>
        <w:gridCol w:w="4562"/>
      </w:tblGrid>
      <w:tr w:rsidR="00EE2821" w:rsidRPr="00263331" w14:paraId="72DC24E5" w14:textId="77777777" w:rsidTr="00EE2821">
        <w:tc>
          <w:tcPr>
            <w:tcW w:w="1668" w:type="dxa"/>
            <w:tcBorders>
              <w:top w:val="single" w:sz="24" w:space="0" w:color="auto"/>
              <w:left w:val="single" w:sz="24" w:space="0" w:color="auto"/>
              <w:bottom w:val="single" w:sz="6" w:space="0" w:color="auto"/>
              <w:right w:val="single" w:sz="6" w:space="0" w:color="auto"/>
            </w:tcBorders>
          </w:tcPr>
          <w:p w14:paraId="1CB64997"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Personal, Social &amp; Emotional Development</w:t>
            </w:r>
          </w:p>
        </w:tc>
        <w:tc>
          <w:tcPr>
            <w:tcW w:w="4561" w:type="dxa"/>
            <w:tcBorders>
              <w:top w:val="single" w:sz="24" w:space="0" w:color="auto"/>
              <w:left w:val="single" w:sz="6" w:space="0" w:color="auto"/>
              <w:bottom w:val="single" w:sz="6" w:space="0" w:color="auto"/>
              <w:right w:val="single" w:sz="6" w:space="0" w:color="auto"/>
            </w:tcBorders>
          </w:tcPr>
          <w:p w14:paraId="1831D6F0"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Making Relationships</w:t>
            </w:r>
          </w:p>
          <w:p w14:paraId="4B0F67B0"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play in a group, extending and elaborating play ideas, e.g. building up a role-play activity with other children.</w:t>
            </w:r>
          </w:p>
          <w:p w14:paraId="2909B51D"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Initiates play, offering cues to peers to join them.</w:t>
            </w:r>
          </w:p>
          <w:p w14:paraId="7475DBC5"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Keeps play going by responding to what others are saying or doing.</w:t>
            </w:r>
          </w:p>
          <w:p w14:paraId="687D0448"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Demonstrates friendly behaviour, initiating conversations and forming good relationships with peers and familiar adults.</w:t>
            </w:r>
          </w:p>
        </w:tc>
        <w:tc>
          <w:tcPr>
            <w:tcW w:w="4561" w:type="dxa"/>
            <w:gridSpan w:val="2"/>
            <w:tcBorders>
              <w:top w:val="single" w:sz="24" w:space="0" w:color="auto"/>
              <w:left w:val="single" w:sz="6" w:space="0" w:color="auto"/>
              <w:bottom w:val="single" w:sz="6" w:space="0" w:color="auto"/>
              <w:right w:val="single" w:sz="6" w:space="0" w:color="auto"/>
            </w:tcBorders>
          </w:tcPr>
          <w:p w14:paraId="1F1A37C4"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Self Confidence &amp; Self Awareness</w:t>
            </w:r>
          </w:p>
          <w:p w14:paraId="4BDA2C79"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Can select and use activities and resources with help.</w:t>
            </w:r>
          </w:p>
          <w:p w14:paraId="0BE908BC"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Welcomes and values praise for what they have done.</w:t>
            </w:r>
          </w:p>
          <w:p w14:paraId="0600C18F"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responsibility of carrying out small tasks.</w:t>
            </w:r>
          </w:p>
          <w:p w14:paraId="660E3355"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Is more outgoing towards unfamiliar people and more confident in new social situations.</w:t>
            </w:r>
          </w:p>
          <w:p w14:paraId="49D44069"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Confident to talk to other children when playing, and will communicate freely about own home and community.</w:t>
            </w:r>
          </w:p>
          <w:p w14:paraId="6EB7D1A3" w14:textId="77777777" w:rsidR="00EE2821" w:rsidRPr="00263331" w:rsidRDefault="00EE2821" w:rsidP="004B18CD">
            <w:pPr>
              <w:rPr>
                <w:rFonts w:ascii="Century Gothic" w:hAnsi="Century Gothic" w:cs="Arial"/>
                <w:sz w:val="13"/>
                <w:szCs w:val="13"/>
              </w:rPr>
            </w:pPr>
            <w:r w:rsidRPr="00263331">
              <w:rPr>
                <w:rFonts w:ascii="Century Gothic" w:hAnsi="Century Gothic" w:cs="Arial"/>
                <w:sz w:val="13"/>
                <w:szCs w:val="13"/>
              </w:rPr>
              <w:t>• Shows confidence in asking adults for help.</w:t>
            </w:r>
          </w:p>
        </w:tc>
        <w:tc>
          <w:tcPr>
            <w:tcW w:w="4562" w:type="dxa"/>
            <w:tcBorders>
              <w:top w:val="single" w:sz="24" w:space="0" w:color="auto"/>
              <w:left w:val="single" w:sz="6" w:space="0" w:color="auto"/>
              <w:bottom w:val="single" w:sz="6" w:space="0" w:color="auto"/>
              <w:right w:val="single" w:sz="24" w:space="0" w:color="auto"/>
            </w:tcBorders>
          </w:tcPr>
          <w:p w14:paraId="1CF23DB9"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Managing Feelings &amp; Behaviour</w:t>
            </w:r>
          </w:p>
          <w:p w14:paraId="14369E14"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Aware of own feelings, and knows that some actions and words can hurt others’ feelings.</w:t>
            </w:r>
          </w:p>
          <w:p w14:paraId="0E5B1DC4"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accept the needs of others and can take turns and share resources, sometimes with support from others.</w:t>
            </w:r>
          </w:p>
          <w:p w14:paraId="58919A07"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usually tolerate delay when needs are not immediately met, and understands wishes may not always be met.</w:t>
            </w:r>
          </w:p>
          <w:p w14:paraId="64CEF6BA"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usually adapt behaviour to different events, social situations and changes in routine.</w:t>
            </w:r>
          </w:p>
        </w:tc>
      </w:tr>
      <w:tr w:rsidR="00EE2821" w:rsidRPr="00263331" w14:paraId="280532F5" w14:textId="77777777" w:rsidTr="00EE2821">
        <w:tc>
          <w:tcPr>
            <w:tcW w:w="1668" w:type="dxa"/>
            <w:tcBorders>
              <w:top w:val="single" w:sz="6" w:space="0" w:color="auto"/>
              <w:left w:val="single" w:sz="24" w:space="0" w:color="auto"/>
              <w:bottom w:val="single" w:sz="6" w:space="0" w:color="auto"/>
              <w:right w:val="single" w:sz="6" w:space="0" w:color="auto"/>
            </w:tcBorders>
          </w:tcPr>
          <w:p w14:paraId="0280518B"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Physical Development</w:t>
            </w:r>
          </w:p>
        </w:tc>
        <w:tc>
          <w:tcPr>
            <w:tcW w:w="6842" w:type="dxa"/>
            <w:gridSpan w:val="2"/>
            <w:tcBorders>
              <w:top w:val="single" w:sz="6" w:space="0" w:color="auto"/>
              <w:left w:val="single" w:sz="6" w:space="0" w:color="auto"/>
              <w:bottom w:val="single" w:sz="6" w:space="0" w:color="auto"/>
              <w:right w:val="single" w:sz="6" w:space="0" w:color="auto"/>
            </w:tcBorders>
          </w:tcPr>
          <w:p w14:paraId="0FC4E7CA"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Moving &amp; Handling</w:t>
            </w:r>
          </w:p>
          <w:p w14:paraId="0FFCDCE5"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Moves freely and with pleasure and confidence in a range of ways, such as slithering, shuffling, rolling, crawling, walking, running, jumping, skipping, sliding</w:t>
            </w:r>
          </w:p>
          <w:p w14:paraId="72B3039F"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and hopping.</w:t>
            </w:r>
          </w:p>
          <w:p w14:paraId="589EE113"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Mounts stairs, steps or climbing equipment using alternate feet.</w:t>
            </w:r>
          </w:p>
          <w:p w14:paraId="622D688C"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Walks downstairs, two feet to each step while carrying a small object.</w:t>
            </w:r>
          </w:p>
          <w:p w14:paraId="0310AA1D"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Runs skilfully and negotiates space successfully, adjusting speed or direction to</w:t>
            </w:r>
          </w:p>
          <w:p w14:paraId="315AD98D"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avoid obstacles.</w:t>
            </w:r>
          </w:p>
          <w:p w14:paraId="0558C6DA"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stand momentarily on one foot when shown.</w:t>
            </w:r>
          </w:p>
          <w:p w14:paraId="39D14E65"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catch a large ball.</w:t>
            </w:r>
          </w:p>
          <w:p w14:paraId="2DB9512F"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Draws lines and circles using gross motor movements.</w:t>
            </w:r>
          </w:p>
          <w:p w14:paraId="396C3F68"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one-handed tools and equipment, e.g. makes snips in paper with child scissors.</w:t>
            </w:r>
          </w:p>
          <w:p w14:paraId="08C94FA0"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Holds pencil between thumb and two fingers, no longer using whole-hand grasp.</w:t>
            </w:r>
          </w:p>
          <w:p w14:paraId="2E00749C"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Holds pencil near point between first two fingers and thumb and uses it with good control.</w:t>
            </w:r>
          </w:p>
          <w:p w14:paraId="62864316" w14:textId="77777777" w:rsidR="00EE2821" w:rsidRPr="00263331" w:rsidRDefault="00EE2821" w:rsidP="004B18CD">
            <w:pPr>
              <w:rPr>
                <w:rFonts w:ascii="Century Gothic" w:hAnsi="Century Gothic" w:cs="Arial"/>
                <w:sz w:val="13"/>
                <w:szCs w:val="13"/>
              </w:rPr>
            </w:pPr>
            <w:r w:rsidRPr="00263331">
              <w:rPr>
                <w:rFonts w:ascii="Century Gothic" w:hAnsi="Century Gothic" w:cs="Arial"/>
                <w:sz w:val="13"/>
                <w:szCs w:val="13"/>
              </w:rPr>
              <w:t>• Can copy some letters, e.g. letters from their name.</w:t>
            </w:r>
          </w:p>
        </w:tc>
        <w:tc>
          <w:tcPr>
            <w:tcW w:w="6842" w:type="dxa"/>
            <w:gridSpan w:val="2"/>
            <w:tcBorders>
              <w:top w:val="single" w:sz="6" w:space="0" w:color="auto"/>
              <w:left w:val="single" w:sz="6" w:space="0" w:color="auto"/>
              <w:bottom w:val="single" w:sz="6" w:space="0" w:color="auto"/>
              <w:right w:val="single" w:sz="24" w:space="0" w:color="auto"/>
            </w:tcBorders>
          </w:tcPr>
          <w:p w14:paraId="53C88898"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Health &amp; Self-Care</w:t>
            </w:r>
          </w:p>
          <w:p w14:paraId="4F2D14BF"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tell adults when hungry or tired or when they want to rest or play.</w:t>
            </w:r>
          </w:p>
          <w:p w14:paraId="0F81C1F3"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Observes the effects of activity on their bodies.</w:t>
            </w:r>
          </w:p>
          <w:p w14:paraId="7FFA4397"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Understands that equipment and tools have to be used safely.</w:t>
            </w:r>
          </w:p>
          <w:p w14:paraId="3F000086"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Gains more bowel and bladder control and can attend to toileting needs most of the time themselves.</w:t>
            </w:r>
          </w:p>
          <w:p w14:paraId="7E20FA81"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usually manage washing and drying hands.</w:t>
            </w:r>
          </w:p>
          <w:p w14:paraId="5237214C"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Dresses with help, e.g. puts arms into open-fronted coat or shirt when held up, pulls up own trousers, and pulls up zipper once it is fastened at the bottom.</w:t>
            </w:r>
          </w:p>
        </w:tc>
      </w:tr>
      <w:tr w:rsidR="00EE2821" w:rsidRPr="00263331" w14:paraId="2C1B8084" w14:textId="77777777" w:rsidTr="00EE2821">
        <w:tc>
          <w:tcPr>
            <w:tcW w:w="1668" w:type="dxa"/>
            <w:tcBorders>
              <w:top w:val="single" w:sz="6" w:space="0" w:color="auto"/>
              <w:left w:val="single" w:sz="24" w:space="0" w:color="auto"/>
              <w:bottom w:val="single" w:sz="24" w:space="0" w:color="auto"/>
              <w:right w:val="single" w:sz="6" w:space="0" w:color="auto"/>
            </w:tcBorders>
          </w:tcPr>
          <w:p w14:paraId="6A80AC61"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Communication &amp; Language</w:t>
            </w:r>
          </w:p>
        </w:tc>
        <w:tc>
          <w:tcPr>
            <w:tcW w:w="4561" w:type="dxa"/>
            <w:tcBorders>
              <w:top w:val="single" w:sz="6" w:space="0" w:color="auto"/>
              <w:left w:val="single" w:sz="6" w:space="0" w:color="auto"/>
              <w:bottom w:val="single" w:sz="24" w:space="0" w:color="auto"/>
              <w:right w:val="single" w:sz="6" w:space="0" w:color="auto"/>
            </w:tcBorders>
          </w:tcPr>
          <w:p w14:paraId="6561FB19"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Listening &amp; Attention</w:t>
            </w:r>
          </w:p>
          <w:p w14:paraId="7AEAE391"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Listens to others one to one or in small groups, when</w:t>
            </w:r>
          </w:p>
          <w:p w14:paraId="20292AB0"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conversation interests them.</w:t>
            </w:r>
          </w:p>
          <w:p w14:paraId="665762E6"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Listens to stories with increasing attention and recall.</w:t>
            </w:r>
          </w:p>
          <w:p w14:paraId="4179FDE7"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Joins in with repeated refrains and anticipates key events and phrases in rhymes and stories.</w:t>
            </w:r>
          </w:p>
          <w:p w14:paraId="000E536D"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Focusing attention – still listen or do, but can shift own attention.</w:t>
            </w:r>
          </w:p>
          <w:p w14:paraId="40A31B2B"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Is able to follow directions (if not intently focused on own choice of activity).</w:t>
            </w:r>
          </w:p>
        </w:tc>
        <w:tc>
          <w:tcPr>
            <w:tcW w:w="4561" w:type="dxa"/>
            <w:gridSpan w:val="2"/>
            <w:tcBorders>
              <w:top w:val="single" w:sz="6" w:space="0" w:color="auto"/>
              <w:left w:val="single" w:sz="6" w:space="0" w:color="auto"/>
              <w:bottom w:val="single" w:sz="24" w:space="0" w:color="auto"/>
              <w:right w:val="single" w:sz="6" w:space="0" w:color="auto"/>
            </w:tcBorders>
          </w:tcPr>
          <w:p w14:paraId="4C561EA8"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Understanding</w:t>
            </w:r>
          </w:p>
          <w:p w14:paraId="1EE2F8F0"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Understands use of objects (e.g. </w:t>
            </w:r>
            <w:r w:rsidRPr="00263331">
              <w:rPr>
                <w:rFonts w:ascii="Century Gothic" w:hAnsi="Century Gothic" w:cs="Arial"/>
                <w:i/>
                <w:iCs/>
                <w:sz w:val="13"/>
                <w:szCs w:val="13"/>
              </w:rPr>
              <w:t>“What do we use to cut things?’</w:t>
            </w:r>
            <w:r w:rsidRPr="00263331">
              <w:rPr>
                <w:rFonts w:ascii="Century Gothic" w:hAnsi="Century Gothic" w:cs="Arial"/>
                <w:sz w:val="13"/>
                <w:szCs w:val="13"/>
              </w:rPr>
              <w:t>)</w:t>
            </w:r>
          </w:p>
          <w:p w14:paraId="0474C3DE"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understanding of prepositions such as ‘under’, ‘on top’, ‘behind’ by carrying out an action or selecting correct picture.</w:t>
            </w:r>
          </w:p>
          <w:p w14:paraId="0E8AC35D"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Responds to simple instructions, e.g. to get or put away an object.</w:t>
            </w:r>
          </w:p>
          <w:p w14:paraId="7C758499" w14:textId="77777777" w:rsidR="00EE2821" w:rsidRPr="00263331" w:rsidRDefault="00EE2821" w:rsidP="004B18CD">
            <w:pPr>
              <w:rPr>
                <w:rFonts w:ascii="Century Gothic" w:hAnsi="Century Gothic" w:cs="Arial"/>
                <w:b/>
                <w:sz w:val="13"/>
                <w:szCs w:val="13"/>
              </w:rPr>
            </w:pPr>
            <w:r w:rsidRPr="00263331">
              <w:rPr>
                <w:rFonts w:ascii="Century Gothic" w:hAnsi="Century Gothic" w:cs="Arial"/>
                <w:sz w:val="13"/>
                <w:szCs w:val="13"/>
              </w:rPr>
              <w:t>• Beginning to understand ‘why’ and ‘how’ questions.</w:t>
            </w:r>
          </w:p>
        </w:tc>
        <w:tc>
          <w:tcPr>
            <w:tcW w:w="4562" w:type="dxa"/>
            <w:tcBorders>
              <w:top w:val="single" w:sz="6" w:space="0" w:color="auto"/>
              <w:left w:val="single" w:sz="6" w:space="0" w:color="auto"/>
              <w:bottom w:val="single" w:sz="24" w:space="0" w:color="auto"/>
              <w:right w:val="single" w:sz="24" w:space="0" w:color="auto"/>
            </w:tcBorders>
          </w:tcPr>
          <w:p w14:paraId="436CDC2A" w14:textId="77777777" w:rsidR="00EE2821" w:rsidRPr="00263331" w:rsidRDefault="00EE2821" w:rsidP="004B18CD">
            <w:pPr>
              <w:rPr>
                <w:rFonts w:ascii="Century Gothic" w:hAnsi="Century Gothic" w:cs="Arial"/>
                <w:b/>
                <w:sz w:val="13"/>
                <w:szCs w:val="13"/>
              </w:rPr>
            </w:pPr>
            <w:r w:rsidRPr="00263331">
              <w:rPr>
                <w:rFonts w:ascii="Century Gothic" w:hAnsi="Century Gothic" w:cs="Arial"/>
                <w:b/>
                <w:sz w:val="13"/>
                <w:szCs w:val="13"/>
              </w:rPr>
              <w:t>Speaking</w:t>
            </w:r>
          </w:p>
          <w:p w14:paraId="42471764"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Beginning to use more complex sentences to link thoughts (e.g. </w:t>
            </w:r>
            <w:r w:rsidRPr="00263331">
              <w:rPr>
                <w:rFonts w:ascii="Century Gothic" w:hAnsi="Century Gothic" w:cs="Arial"/>
                <w:i/>
                <w:iCs/>
                <w:sz w:val="13"/>
                <w:szCs w:val="13"/>
              </w:rPr>
              <w:t>using and, because</w:t>
            </w:r>
            <w:r w:rsidRPr="00263331">
              <w:rPr>
                <w:rFonts w:ascii="Century Gothic" w:hAnsi="Century Gothic" w:cs="Arial"/>
                <w:sz w:val="13"/>
                <w:szCs w:val="13"/>
              </w:rPr>
              <w:t>).</w:t>
            </w:r>
          </w:p>
          <w:p w14:paraId="3C5932E4"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Can retell a simple past event in correct order (e.g. </w:t>
            </w:r>
            <w:r w:rsidRPr="00263331">
              <w:rPr>
                <w:rFonts w:ascii="Century Gothic" w:hAnsi="Century Gothic" w:cs="Arial"/>
                <w:i/>
                <w:iCs/>
                <w:sz w:val="13"/>
                <w:szCs w:val="13"/>
              </w:rPr>
              <w:t>went down slide, hurt finger</w:t>
            </w:r>
            <w:r w:rsidRPr="00263331">
              <w:rPr>
                <w:rFonts w:ascii="Century Gothic" w:hAnsi="Century Gothic" w:cs="Arial"/>
                <w:sz w:val="13"/>
                <w:szCs w:val="13"/>
              </w:rPr>
              <w:t>).</w:t>
            </w:r>
          </w:p>
          <w:p w14:paraId="45022D52"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talk to connect ideas, explain what is happening and anticipate what might happen next, recall and relive past experiences.</w:t>
            </w:r>
          </w:p>
          <w:p w14:paraId="7F916A1E" w14:textId="77777777" w:rsidR="00EE2821" w:rsidRPr="00263331" w:rsidRDefault="00EE2821" w:rsidP="004B18CD">
            <w:pPr>
              <w:autoSpaceDE w:val="0"/>
              <w:autoSpaceDN w:val="0"/>
              <w:adjustRightInd w:val="0"/>
              <w:rPr>
                <w:rFonts w:ascii="Century Gothic" w:hAnsi="Century Gothic" w:cs="Arial"/>
                <w:i/>
                <w:iCs/>
                <w:sz w:val="13"/>
                <w:szCs w:val="13"/>
              </w:rPr>
            </w:pPr>
            <w:r w:rsidRPr="00263331">
              <w:rPr>
                <w:rFonts w:ascii="Century Gothic" w:hAnsi="Century Gothic" w:cs="Arial"/>
                <w:sz w:val="13"/>
                <w:szCs w:val="13"/>
              </w:rPr>
              <w:t xml:space="preserve">• Questions why things happen and gives explanations. Asks e.g. </w:t>
            </w:r>
            <w:r w:rsidRPr="00263331">
              <w:rPr>
                <w:rFonts w:ascii="Century Gothic" w:hAnsi="Century Gothic" w:cs="Arial"/>
                <w:i/>
                <w:iCs/>
                <w:sz w:val="13"/>
                <w:szCs w:val="13"/>
              </w:rPr>
              <w:t>who, what, when, how.</w:t>
            </w:r>
          </w:p>
          <w:p w14:paraId="08A0FE1B"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Uses a range of tenses (e.g. </w:t>
            </w:r>
            <w:r w:rsidRPr="00263331">
              <w:rPr>
                <w:rFonts w:ascii="Century Gothic" w:hAnsi="Century Gothic" w:cs="Arial"/>
                <w:i/>
                <w:iCs/>
                <w:sz w:val="13"/>
                <w:szCs w:val="13"/>
              </w:rPr>
              <w:t>play, playing, will play, played</w:t>
            </w:r>
            <w:r w:rsidRPr="00263331">
              <w:rPr>
                <w:rFonts w:ascii="Century Gothic" w:hAnsi="Century Gothic" w:cs="Arial"/>
                <w:sz w:val="13"/>
                <w:szCs w:val="13"/>
              </w:rPr>
              <w:t>).</w:t>
            </w:r>
          </w:p>
          <w:p w14:paraId="2341195E"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intonation, rhythm and phrasing to make the meaning clear to others.</w:t>
            </w:r>
          </w:p>
          <w:p w14:paraId="1376F089"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vocabulary focused on objects and people that are of particular importance to them.</w:t>
            </w:r>
          </w:p>
          <w:p w14:paraId="54F672E3"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Builds up vocabulary that reflects the breadth of their</w:t>
            </w:r>
          </w:p>
          <w:p w14:paraId="0DA2545F"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experiences.</w:t>
            </w:r>
          </w:p>
          <w:p w14:paraId="278B7530" w14:textId="77777777" w:rsidR="00EE2821" w:rsidRPr="00263331" w:rsidRDefault="00EE282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xml:space="preserve">• Uses talk in pretending that objects stand for something else in play, e,g, </w:t>
            </w:r>
            <w:r w:rsidRPr="00263331">
              <w:rPr>
                <w:rFonts w:ascii="Century Gothic" w:hAnsi="Century Gothic" w:cs="Arial"/>
                <w:i/>
                <w:iCs/>
                <w:sz w:val="13"/>
                <w:szCs w:val="13"/>
              </w:rPr>
              <w:t>‘This box is my castle.’</w:t>
            </w:r>
          </w:p>
        </w:tc>
      </w:tr>
    </w:tbl>
    <w:p w14:paraId="361E05C5" w14:textId="77777777" w:rsidR="00B93153" w:rsidRPr="00010A38" w:rsidRDefault="00B93153" w:rsidP="004B18CD">
      <w:pPr>
        <w:rPr>
          <w:rFonts w:ascii="Century Gothic" w:hAnsi="Century Gothic" w:cs="Arial"/>
          <w:sz w:val="12"/>
          <w:szCs w:val="12"/>
        </w:rPr>
      </w:pPr>
      <w:r w:rsidRPr="00010A38">
        <w:rPr>
          <w:rFonts w:ascii="Century Gothic" w:hAnsi="Century Gothic" w:cs="Arial"/>
          <w:sz w:val="12"/>
          <w:szCs w:val="12"/>
        </w:rPr>
        <w:br w:type="page"/>
      </w:r>
    </w:p>
    <w:p w14:paraId="38D02AC9" w14:textId="77777777" w:rsidR="00B93153" w:rsidRPr="009A4405" w:rsidRDefault="00B93153" w:rsidP="004B18CD">
      <w:pPr>
        <w:rPr>
          <w:rFonts w:ascii="Century Gothic" w:hAnsi="Century Gothic" w:cs="Arial"/>
          <w:b/>
          <w:color w:val="6D9D30"/>
          <w:sz w:val="20"/>
          <w:szCs w:val="20"/>
        </w:rPr>
      </w:pPr>
      <w:r w:rsidRPr="009A4405">
        <w:rPr>
          <w:rFonts w:ascii="Century Gothic" w:hAnsi="Century Gothic" w:cs="Arial"/>
          <w:b/>
          <w:color w:val="6D9D30"/>
          <w:sz w:val="20"/>
          <w:szCs w:val="20"/>
        </w:rPr>
        <w:lastRenderedPageBreak/>
        <w:t>30-50 Months</w:t>
      </w:r>
      <w:r w:rsidR="003F71C0" w:rsidRPr="009A4405">
        <w:rPr>
          <w:rFonts w:ascii="Century Gothic" w:hAnsi="Century Gothic" w:cs="Arial"/>
          <w:b/>
          <w:color w:val="6D9D30"/>
          <w:sz w:val="20"/>
          <w:szCs w:val="20"/>
        </w:rPr>
        <w:t xml:space="preserve"> (SPECIFIC AREAS)</w:t>
      </w:r>
    </w:p>
    <w:tbl>
      <w:tblPr>
        <w:tblStyle w:val="TableGrid"/>
        <w:tblW w:w="0" w:type="auto"/>
        <w:tblLook w:val="04A0" w:firstRow="1" w:lastRow="0" w:firstColumn="1" w:lastColumn="0" w:noHBand="0" w:noVBand="1"/>
      </w:tblPr>
      <w:tblGrid>
        <w:gridCol w:w="1668"/>
        <w:gridCol w:w="4561"/>
        <w:gridCol w:w="2281"/>
        <w:gridCol w:w="2280"/>
        <w:gridCol w:w="4562"/>
      </w:tblGrid>
      <w:tr w:rsidR="00B93153" w:rsidRPr="00263331" w14:paraId="2EEB6A89" w14:textId="77777777" w:rsidTr="00EE2821">
        <w:tc>
          <w:tcPr>
            <w:tcW w:w="1668" w:type="dxa"/>
            <w:tcBorders>
              <w:top w:val="single" w:sz="24" w:space="0" w:color="auto"/>
              <w:left w:val="single" w:sz="24" w:space="0" w:color="auto"/>
              <w:bottom w:val="single" w:sz="6" w:space="0" w:color="auto"/>
              <w:right w:val="single" w:sz="6" w:space="0" w:color="auto"/>
            </w:tcBorders>
          </w:tcPr>
          <w:p w14:paraId="25064128"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Literacy</w:t>
            </w:r>
          </w:p>
        </w:tc>
        <w:tc>
          <w:tcPr>
            <w:tcW w:w="6842" w:type="dxa"/>
            <w:gridSpan w:val="2"/>
            <w:tcBorders>
              <w:top w:val="single" w:sz="24" w:space="0" w:color="auto"/>
              <w:left w:val="single" w:sz="6" w:space="0" w:color="auto"/>
              <w:bottom w:val="single" w:sz="6" w:space="0" w:color="auto"/>
              <w:right w:val="single" w:sz="6" w:space="0" w:color="auto"/>
            </w:tcBorders>
          </w:tcPr>
          <w:p w14:paraId="7BFE50BA"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Reading</w:t>
            </w:r>
          </w:p>
          <w:p w14:paraId="666BEE6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rhyming and rhythmic activities.</w:t>
            </w:r>
          </w:p>
          <w:p w14:paraId="55A69301"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awareness of rhyme and alliteration.</w:t>
            </w:r>
          </w:p>
          <w:p w14:paraId="72626B2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Recognises rhythm in spoken words.</w:t>
            </w:r>
          </w:p>
          <w:p w14:paraId="44B660B5"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Listens to and joins in with stories and poems, one-to-one and also in small groups.</w:t>
            </w:r>
          </w:p>
          <w:p w14:paraId="23A8E4F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Joins in with repeated refrains and anticipates key events and phrases in rhymes and stories.</w:t>
            </w:r>
          </w:p>
          <w:p w14:paraId="21655A3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be aware of the way stories are structured.</w:t>
            </w:r>
          </w:p>
          <w:p w14:paraId="48437C99"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Suggests how the story might end.</w:t>
            </w:r>
          </w:p>
          <w:p w14:paraId="600FDA63"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Listens to stories with increasing attention and recall.</w:t>
            </w:r>
          </w:p>
          <w:p w14:paraId="5B39FBE1"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Describes main story settings, events and principal characters.</w:t>
            </w:r>
          </w:p>
          <w:p w14:paraId="5A80C080"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interest in illustrations and print in books and print in the environment.</w:t>
            </w:r>
          </w:p>
          <w:p w14:paraId="1865DF92"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Recognises familiar words and signs such as own name and advertising logos.</w:t>
            </w:r>
          </w:p>
          <w:p w14:paraId="173E9B30"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Looks at books independently.</w:t>
            </w:r>
          </w:p>
          <w:p w14:paraId="57D44E49"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Handles books carefully.</w:t>
            </w:r>
          </w:p>
          <w:p w14:paraId="06CC3C29"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Knows information can be relayed in the form of print.</w:t>
            </w:r>
          </w:p>
          <w:p w14:paraId="642CAB1D"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Holds books the correct way up and turns pages.</w:t>
            </w:r>
          </w:p>
          <w:p w14:paraId="20AD568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Knows that print carries meaning and, in English, is read from left to right and top to bottom.</w:t>
            </w:r>
          </w:p>
        </w:tc>
        <w:tc>
          <w:tcPr>
            <w:tcW w:w="6842" w:type="dxa"/>
            <w:gridSpan w:val="2"/>
            <w:tcBorders>
              <w:top w:val="single" w:sz="24" w:space="0" w:color="auto"/>
              <w:left w:val="single" w:sz="6" w:space="0" w:color="auto"/>
              <w:bottom w:val="single" w:sz="6" w:space="0" w:color="auto"/>
              <w:right w:val="single" w:sz="24" w:space="0" w:color="auto"/>
            </w:tcBorders>
          </w:tcPr>
          <w:p w14:paraId="34DDF8A0"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Writing</w:t>
            </w:r>
          </w:p>
          <w:p w14:paraId="4297DBB4"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Sometimes gives meaning to marks as they draw and paint.</w:t>
            </w:r>
          </w:p>
          <w:p w14:paraId="56D47077" w14:textId="77777777" w:rsidR="00B93153" w:rsidRPr="00263331" w:rsidRDefault="00B93153" w:rsidP="004B18CD">
            <w:pPr>
              <w:rPr>
                <w:rFonts w:ascii="Century Gothic" w:hAnsi="Century Gothic" w:cs="Arial"/>
                <w:sz w:val="13"/>
                <w:szCs w:val="13"/>
              </w:rPr>
            </w:pPr>
            <w:r w:rsidRPr="00263331">
              <w:rPr>
                <w:rFonts w:ascii="Century Gothic" w:hAnsi="Century Gothic" w:cs="Arial"/>
                <w:sz w:val="13"/>
                <w:szCs w:val="13"/>
              </w:rPr>
              <w:t>• Ascribes meanings to marks that they see in different places.</w:t>
            </w:r>
          </w:p>
        </w:tc>
      </w:tr>
      <w:tr w:rsidR="00B93153" w:rsidRPr="00263331" w14:paraId="1F89EE6B" w14:textId="77777777" w:rsidTr="00EE2821">
        <w:tc>
          <w:tcPr>
            <w:tcW w:w="1668" w:type="dxa"/>
            <w:tcBorders>
              <w:top w:val="single" w:sz="6" w:space="0" w:color="auto"/>
              <w:left w:val="single" w:sz="24" w:space="0" w:color="auto"/>
              <w:bottom w:val="single" w:sz="6" w:space="0" w:color="auto"/>
              <w:right w:val="single" w:sz="6" w:space="0" w:color="auto"/>
            </w:tcBorders>
          </w:tcPr>
          <w:p w14:paraId="1862D36D"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Mathematics</w:t>
            </w:r>
          </w:p>
        </w:tc>
        <w:tc>
          <w:tcPr>
            <w:tcW w:w="6842" w:type="dxa"/>
            <w:gridSpan w:val="2"/>
            <w:tcBorders>
              <w:top w:val="single" w:sz="6" w:space="0" w:color="auto"/>
              <w:left w:val="single" w:sz="6" w:space="0" w:color="auto"/>
              <w:bottom w:val="single" w:sz="6" w:space="0" w:color="auto"/>
              <w:right w:val="single" w:sz="6" w:space="0" w:color="auto"/>
            </w:tcBorders>
          </w:tcPr>
          <w:p w14:paraId="2255C548"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Numbers</w:t>
            </w:r>
          </w:p>
          <w:p w14:paraId="4F7E15F9"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some number names and number language spontaneously.</w:t>
            </w:r>
          </w:p>
          <w:p w14:paraId="331DE1DA"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some number names accurately in play.</w:t>
            </w:r>
          </w:p>
          <w:p w14:paraId="1C6E2D5B"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Recites numbers in order to 10.</w:t>
            </w:r>
          </w:p>
          <w:p w14:paraId="49CEC8A3"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Knows that numbers identify how many objects are in a set.</w:t>
            </w:r>
          </w:p>
          <w:p w14:paraId="1CF3E11F"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represent numbers using fingers, marks on paper or pictures.</w:t>
            </w:r>
          </w:p>
          <w:p w14:paraId="531015D0"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Sometimes matches numeral and quantity correctly.</w:t>
            </w:r>
          </w:p>
          <w:p w14:paraId="2B21A534"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curiosity about numbers by offering comments or asking questions.</w:t>
            </w:r>
          </w:p>
          <w:p w14:paraId="44CB9129"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Compares two groups of objects, saying when they have the same number.</w:t>
            </w:r>
          </w:p>
          <w:p w14:paraId="508CA07E"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an interest in number problems.</w:t>
            </w:r>
          </w:p>
          <w:p w14:paraId="3DF5F05E"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Separates a group of three or four objects in different ways, beginning to recognise that the total is still the same.</w:t>
            </w:r>
          </w:p>
          <w:p w14:paraId="1F1323E3"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an interest in numerals in the environment.</w:t>
            </w:r>
          </w:p>
          <w:p w14:paraId="3C5477D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an interest in representing numbers.</w:t>
            </w:r>
          </w:p>
          <w:p w14:paraId="0F86F5D6"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Realises not only objects, but anything can be counted, including steps, claps or jumps.</w:t>
            </w:r>
          </w:p>
        </w:tc>
        <w:tc>
          <w:tcPr>
            <w:tcW w:w="6842" w:type="dxa"/>
            <w:gridSpan w:val="2"/>
            <w:tcBorders>
              <w:top w:val="single" w:sz="6" w:space="0" w:color="auto"/>
              <w:left w:val="single" w:sz="6" w:space="0" w:color="auto"/>
              <w:bottom w:val="single" w:sz="6" w:space="0" w:color="auto"/>
              <w:right w:val="single" w:sz="24" w:space="0" w:color="auto"/>
            </w:tcBorders>
          </w:tcPr>
          <w:p w14:paraId="4791CE16"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Shape, Space &amp; Measures</w:t>
            </w:r>
          </w:p>
          <w:p w14:paraId="3F9BF670"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an interest in shape and space by playing with shapes or making arrangements with objects.</w:t>
            </w:r>
          </w:p>
          <w:p w14:paraId="5D49F55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awareness of similarities of shapes in the environment.</w:t>
            </w:r>
          </w:p>
          <w:p w14:paraId="7956BFFB"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positional language.</w:t>
            </w:r>
          </w:p>
          <w:p w14:paraId="1010002A"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interest in shape by sustained construction activity or by talking about shapes or arrangements.</w:t>
            </w:r>
          </w:p>
          <w:p w14:paraId="50E30806"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interest in shapes in the environment.</w:t>
            </w:r>
          </w:p>
          <w:p w14:paraId="30B7B3EF"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shapes appropriately for tasks.</w:t>
            </w:r>
          </w:p>
          <w:p w14:paraId="127EA4EE"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talk about the shapes of everyday objects, e.g. ‘</w:t>
            </w:r>
            <w:r w:rsidRPr="00263331">
              <w:rPr>
                <w:rFonts w:ascii="Century Gothic" w:hAnsi="Century Gothic" w:cs="Arial"/>
                <w:i/>
                <w:iCs/>
                <w:sz w:val="13"/>
                <w:szCs w:val="13"/>
              </w:rPr>
              <w:t>round</w:t>
            </w:r>
            <w:r w:rsidRPr="00263331">
              <w:rPr>
                <w:rFonts w:ascii="Century Gothic" w:hAnsi="Century Gothic" w:cs="Arial"/>
                <w:sz w:val="13"/>
                <w:szCs w:val="13"/>
              </w:rPr>
              <w:t>’ and ‘</w:t>
            </w:r>
            <w:r w:rsidRPr="00263331">
              <w:rPr>
                <w:rFonts w:ascii="Century Gothic" w:hAnsi="Century Gothic" w:cs="Arial"/>
                <w:i/>
                <w:iCs/>
                <w:sz w:val="13"/>
                <w:szCs w:val="13"/>
              </w:rPr>
              <w:t>tall</w:t>
            </w:r>
            <w:r w:rsidRPr="00263331">
              <w:rPr>
                <w:rFonts w:ascii="Century Gothic" w:hAnsi="Century Gothic" w:cs="Arial"/>
                <w:sz w:val="13"/>
                <w:szCs w:val="13"/>
              </w:rPr>
              <w:t>’.</w:t>
            </w:r>
          </w:p>
        </w:tc>
      </w:tr>
      <w:tr w:rsidR="00B93153" w:rsidRPr="00263331" w14:paraId="1044F419" w14:textId="77777777" w:rsidTr="00EE2821">
        <w:tc>
          <w:tcPr>
            <w:tcW w:w="1668" w:type="dxa"/>
            <w:tcBorders>
              <w:top w:val="single" w:sz="6" w:space="0" w:color="auto"/>
              <w:left w:val="single" w:sz="24" w:space="0" w:color="auto"/>
              <w:bottom w:val="single" w:sz="6" w:space="0" w:color="auto"/>
              <w:right w:val="single" w:sz="6" w:space="0" w:color="auto"/>
            </w:tcBorders>
          </w:tcPr>
          <w:p w14:paraId="098C3BF1"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Understanding The World</w:t>
            </w:r>
          </w:p>
        </w:tc>
        <w:tc>
          <w:tcPr>
            <w:tcW w:w="4561" w:type="dxa"/>
            <w:tcBorders>
              <w:top w:val="single" w:sz="6" w:space="0" w:color="auto"/>
              <w:left w:val="single" w:sz="6" w:space="0" w:color="auto"/>
              <w:bottom w:val="single" w:sz="6" w:space="0" w:color="auto"/>
              <w:right w:val="single" w:sz="6" w:space="0" w:color="auto"/>
            </w:tcBorders>
          </w:tcPr>
          <w:p w14:paraId="63E44173"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People &amp; Communities</w:t>
            </w:r>
          </w:p>
          <w:p w14:paraId="46AFBBC2"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interest in the lives of people who are familiar to them.</w:t>
            </w:r>
          </w:p>
          <w:p w14:paraId="5EC2D94A"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Remembers and talks about significant events in their own experience.</w:t>
            </w:r>
          </w:p>
          <w:p w14:paraId="7416E796"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Recognises and describes special times or events for family or friends.</w:t>
            </w:r>
          </w:p>
          <w:p w14:paraId="2DBF616D"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interest in different occupations and ways of life.</w:t>
            </w:r>
          </w:p>
          <w:p w14:paraId="220956D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Knows some of the things that make them unique, and can talk about some of the similarities and differences in relation to friends or family.</w:t>
            </w:r>
          </w:p>
        </w:tc>
        <w:tc>
          <w:tcPr>
            <w:tcW w:w="4561" w:type="dxa"/>
            <w:gridSpan w:val="2"/>
            <w:tcBorders>
              <w:top w:val="single" w:sz="6" w:space="0" w:color="auto"/>
              <w:left w:val="single" w:sz="6" w:space="0" w:color="auto"/>
              <w:bottom w:val="single" w:sz="6" w:space="0" w:color="auto"/>
              <w:right w:val="single" w:sz="6" w:space="0" w:color="auto"/>
            </w:tcBorders>
          </w:tcPr>
          <w:p w14:paraId="5B55FB9B"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The World</w:t>
            </w:r>
          </w:p>
          <w:p w14:paraId="0CA2404E"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Comments and asks questions about aspects of their familiar world such as the place where they live or the natural world.</w:t>
            </w:r>
          </w:p>
          <w:p w14:paraId="47899F64"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talk about some of the things they have observed such as plants, animals, natural and found objects.</w:t>
            </w:r>
          </w:p>
          <w:p w14:paraId="05B49BDE"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Talks about why things happen and how things work.</w:t>
            </w:r>
          </w:p>
          <w:p w14:paraId="7CCC53A2"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Developing an understanding of growth, decay and changes over time.</w:t>
            </w:r>
          </w:p>
          <w:p w14:paraId="45B172B3" w14:textId="77777777" w:rsidR="00B93153" w:rsidRPr="00263331" w:rsidRDefault="00B93153" w:rsidP="004B18CD">
            <w:pPr>
              <w:rPr>
                <w:rFonts w:ascii="Century Gothic" w:hAnsi="Century Gothic" w:cs="Arial"/>
                <w:sz w:val="13"/>
                <w:szCs w:val="13"/>
              </w:rPr>
            </w:pPr>
            <w:r w:rsidRPr="00263331">
              <w:rPr>
                <w:rFonts w:ascii="Century Gothic" w:hAnsi="Century Gothic" w:cs="Arial"/>
                <w:sz w:val="13"/>
                <w:szCs w:val="13"/>
              </w:rPr>
              <w:t>• Shows care and concern for living things and the environment.</w:t>
            </w:r>
          </w:p>
        </w:tc>
        <w:tc>
          <w:tcPr>
            <w:tcW w:w="4562" w:type="dxa"/>
            <w:tcBorders>
              <w:top w:val="single" w:sz="6" w:space="0" w:color="auto"/>
              <w:left w:val="single" w:sz="6" w:space="0" w:color="auto"/>
              <w:bottom w:val="single" w:sz="6" w:space="0" w:color="auto"/>
              <w:right w:val="single" w:sz="24" w:space="0" w:color="auto"/>
            </w:tcBorders>
          </w:tcPr>
          <w:p w14:paraId="438A18D1"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Technology</w:t>
            </w:r>
          </w:p>
          <w:p w14:paraId="23E6D0F6"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Knows how to operate simple equipment, e.g. turns on CD player and uses remote control.</w:t>
            </w:r>
          </w:p>
          <w:p w14:paraId="68EB2855"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an interest in technological toys with knobs or pulleys, or real objects such as cameras or mobile phones.</w:t>
            </w:r>
          </w:p>
          <w:p w14:paraId="20774336"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Shows skill in making toys work by pressing parts or lifting flaps to achieve effects such as sound, movements or new images.</w:t>
            </w:r>
          </w:p>
          <w:p w14:paraId="1A5A2B89" w14:textId="77777777" w:rsidR="00B93153" w:rsidRPr="00263331" w:rsidRDefault="00B93153" w:rsidP="004B18CD">
            <w:pPr>
              <w:rPr>
                <w:rFonts w:ascii="Century Gothic" w:hAnsi="Century Gothic" w:cs="Arial"/>
                <w:sz w:val="13"/>
                <w:szCs w:val="13"/>
              </w:rPr>
            </w:pPr>
            <w:r w:rsidRPr="00263331">
              <w:rPr>
                <w:rFonts w:ascii="Century Gothic" w:hAnsi="Century Gothic" w:cs="Arial"/>
                <w:sz w:val="13"/>
                <w:szCs w:val="13"/>
              </w:rPr>
              <w:t>• Knows that information can be retrieved from computers</w:t>
            </w:r>
          </w:p>
        </w:tc>
      </w:tr>
      <w:tr w:rsidR="00B93153" w:rsidRPr="00263331" w14:paraId="44EFD3EB" w14:textId="77777777" w:rsidTr="00EE2821">
        <w:tc>
          <w:tcPr>
            <w:tcW w:w="1668" w:type="dxa"/>
            <w:tcBorders>
              <w:top w:val="single" w:sz="6" w:space="0" w:color="auto"/>
              <w:left w:val="single" w:sz="24" w:space="0" w:color="auto"/>
              <w:bottom w:val="single" w:sz="24" w:space="0" w:color="auto"/>
              <w:right w:val="single" w:sz="6" w:space="0" w:color="auto"/>
            </w:tcBorders>
          </w:tcPr>
          <w:p w14:paraId="405527F1"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Expressive Arts &amp; Design</w:t>
            </w:r>
          </w:p>
        </w:tc>
        <w:tc>
          <w:tcPr>
            <w:tcW w:w="6842" w:type="dxa"/>
            <w:gridSpan w:val="2"/>
            <w:tcBorders>
              <w:top w:val="single" w:sz="6" w:space="0" w:color="auto"/>
              <w:left w:val="single" w:sz="6" w:space="0" w:color="auto"/>
              <w:bottom w:val="single" w:sz="24" w:space="0" w:color="auto"/>
              <w:right w:val="single" w:sz="6" w:space="0" w:color="auto"/>
            </w:tcBorders>
          </w:tcPr>
          <w:p w14:paraId="1DEA1F9F"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Exploring &amp; Using Media &amp; Materials</w:t>
            </w:r>
          </w:p>
          <w:p w14:paraId="39CBCCC9"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joining in with dancing and ring games.</w:t>
            </w:r>
          </w:p>
          <w:p w14:paraId="5A7C136F"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Sings a few familiar songs.</w:t>
            </w:r>
          </w:p>
          <w:p w14:paraId="6502700D"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move rhythmically.</w:t>
            </w:r>
          </w:p>
          <w:p w14:paraId="29917DB0"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Imitates movement in response to music.</w:t>
            </w:r>
          </w:p>
          <w:p w14:paraId="4D8F900B"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Taps out simple repeated rhythms.</w:t>
            </w:r>
          </w:p>
          <w:p w14:paraId="1795DE4D"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Explores and learns how sounds can be changed.</w:t>
            </w:r>
          </w:p>
          <w:p w14:paraId="6B7DDD74"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Explores colour and how colours can be changed.</w:t>
            </w:r>
          </w:p>
          <w:p w14:paraId="56A58ECB"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Understands that they can use lines to enclose a space, and then begin to use these shapes to represent objects.</w:t>
            </w:r>
          </w:p>
          <w:p w14:paraId="2863F211"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be interested in and describe the texture of things.</w:t>
            </w:r>
          </w:p>
          <w:p w14:paraId="1D4A345E"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various construction materials.</w:t>
            </w:r>
          </w:p>
          <w:p w14:paraId="42C7CAD9"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construct, stacking blocks vertically and horizontally, making enclosures and creating spaces.</w:t>
            </w:r>
          </w:p>
          <w:p w14:paraId="05BDB25D"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Joins construction pieces together to build and balance.</w:t>
            </w:r>
          </w:p>
          <w:p w14:paraId="597050DB" w14:textId="77777777" w:rsidR="00B93153" w:rsidRPr="00263331" w:rsidRDefault="00B93153" w:rsidP="004B18CD">
            <w:pPr>
              <w:rPr>
                <w:rFonts w:ascii="Century Gothic" w:hAnsi="Century Gothic" w:cs="Arial"/>
                <w:sz w:val="13"/>
                <w:szCs w:val="13"/>
              </w:rPr>
            </w:pPr>
            <w:r w:rsidRPr="00263331">
              <w:rPr>
                <w:rFonts w:ascii="Century Gothic" w:hAnsi="Century Gothic" w:cs="Arial"/>
                <w:sz w:val="13"/>
                <w:szCs w:val="13"/>
              </w:rPr>
              <w:t>• Realises tools can be used for a purpose.</w:t>
            </w:r>
          </w:p>
        </w:tc>
        <w:tc>
          <w:tcPr>
            <w:tcW w:w="6842" w:type="dxa"/>
            <w:gridSpan w:val="2"/>
            <w:tcBorders>
              <w:top w:val="single" w:sz="6" w:space="0" w:color="auto"/>
              <w:left w:val="single" w:sz="6" w:space="0" w:color="auto"/>
              <w:bottom w:val="single" w:sz="24" w:space="0" w:color="auto"/>
              <w:right w:val="single" w:sz="24" w:space="0" w:color="auto"/>
            </w:tcBorders>
          </w:tcPr>
          <w:p w14:paraId="44DACECE"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Being Imaginative</w:t>
            </w:r>
          </w:p>
          <w:p w14:paraId="193C883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Developing preferences for forms of expression.</w:t>
            </w:r>
          </w:p>
          <w:p w14:paraId="42431FA4"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movement to express feelings.</w:t>
            </w:r>
          </w:p>
          <w:p w14:paraId="2421B91C"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Creates movement in response to music.</w:t>
            </w:r>
          </w:p>
          <w:p w14:paraId="3CC73B8B"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Sings to self and makes up simple songs.</w:t>
            </w:r>
          </w:p>
          <w:p w14:paraId="42440B34"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Makes up rhythms.</w:t>
            </w:r>
          </w:p>
          <w:p w14:paraId="476E9D36"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Notices what adults do, imitating what is observed and then doing it spontaneously when the adult is not there.</w:t>
            </w:r>
          </w:p>
          <w:p w14:paraId="7991F9DB"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Engages in imaginative role-play based on own first-hand experiences.</w:t>
            </w:r>
          </w:p>
          <w:p w14:paraId="702B2D35"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Builds stories around toys, e.g. farm animals needing rescue from an armchair ‘cliff’.</w:t>
            </w:r>
          </w:p>
          <w:p w14:paraId="437244C3"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available resources to create props to support role-play.</w:t>
            </w:r>
          </w:p>
          <w:p w14:paraId="11C4C615" w14:textId="77777777" w:rsidR="00B93153" w:rsidRPr="00263331" w:rsidRDefault="00B93153"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Captures experiences and responses with a range of media, such as music, dance and paint and other materials or words.</w:t>
            </w:r>
          </w:p>
        </w:tc>
      </w:tr>
    </w:tbl>
    <w:p w14:paraId="3FA1B25E" w14:textId="77777777" w:rsidR="00EE2821" w:rsidRPr="00010A38" w:rsidRDefault="00EE2821" w:rsidP="004B18CD">
      <w:pPr>
        <w:rPr>
          <w:rFonts w:ascii="Century Gothic" w:hAnsi="Century Gothic" w:cs="Arial"/>
          <w:b/>
          <w:sz w:val="12"/>
          <w:szCs w:val="12"/>
        </w:rPr>
      </w:pPr>
    </w:p>
    <w:p w14:paraId="39448B61" w14:textId="77777777" w:rsidR="00EE2821" w:rsidRPr="00010A38" w:rsidRDefault="00EE2821" w:rsidP="004B18CD">
      <w:pPr>
        <w:rPr>
          <w:rFonts w:ascii="Century Gothic" w:hAnsi="Century Gothic" w:cs="Arial"/>
          <w:b/>
          <w:sz w:val="12"/>
          <w:szCs w:val="12"/>
        </w:rPr>
      </w:pPr>
    </w:p>
    <w:p w14:paraId="15A3C9CE" w14:textId="77777777" w:rsidR="00EE2821" w:rsidRPr="009A4405" w:rsidRDefault="005B5CA1" w:rsidP="004B18CD">
      <w:pPr>
        <w:rPr>
          <w:rFonts w:ascii="Century Gothic" w:hAnsi="Century Gothic" w:cs="Arial"/>
          <w:b/>
          <w:color w:val="6D9D30"/>
          <w:sz w:val="20"/>
          <w:szCs w:val="20"/>
        </w:rPr>
      </w:pPr>
      <w:r w:rsidRPr="009A4405">
        <w:rPr>
          <w:rFonts w:ascii="Century Gothic" w:hAnsi="Century Gothic" w:cs="Arial"/>
          <w:b/>
          <w:color w:val="6D9D30"/>
          <w:sz w:val="20"/>
          <w:szCs w:val="20"/>
        </w:rPr>
        <w:lastRenderedPageBreak/>
        <w:t>40-60+</w:t>
      </w:r>
      <w:r w:rsidR="00EE2821" w:rsidRPr="009A4405">
        <w:rPr>
          <w:rFonts w:ascii="Century Gothic" w:hAnsi="Century Gothic" w:cs="Arial"/>
          <w:b/>
          <w:color w:val="6D9D30"/>
          <w:sz w:val="20"/>
          <w:szCs w:val="20"/>
        </w:rPr>
        <w:t xml:space="preserve"> Months</w:t>
      </w:r>
      <w:r w:rsidR="003F71C0" w:rsidRPr="009A4405">
        <w:rPr>
          <w:rFonts w:ascii="Century Gothic" w:hAnsi="Century Gothic" w:cs="Arial"/>
          <w:b/>
          <w:color w:val="6D9D30"/>
          <w:sz w:val="20"/>
          <w:szCs w:val="20"/>
        </w:rPr>
        <w:t xml:space="preserve"> (PRIME AREAS)</w:t>
      </w:r>
    </w:p>
    <w:tbl>
      <w:tblPr>
        <w:tblStyle w:val="TableGrid"/>
        <w:tblW w:w="0" w:type="auto"/>
        <w:tblLook w:val="04A0" w:firstRow="1" w:lastRow="0" w:firstColumn="1" w:lastColumn="0" w:noHBand="0" w:noVBand="1"/>
      </w:tblPr>
      <w:tblGrid>
        <w:gridCol w:w="1668"/>
        <w:gridCol w:w="4561"/>
        <w:gridCol w:w="2281"/>
        <w:gridCol w:w="2280"/>
        <w:gridCol w:w="4562"/>
      </w:tblGrid>
      <w:tr w:rsidR="00EE2821" w:rsidRPr="00010A38" w14:paraId="5FD1867F" w14:textId="77777777" w:rsidTr="00F75B58">
        <w:tc>
          <w:tcPr>
            <w:tcW w:w="1668" w:type="dxa"/>
            <w:tcBorders>
              <w:top w:val="single" w:sz="24" w:space="0" w:color="auto"/>
              <w:left w:val="single" w:sz="24" w:space="0" w:color="auto"/>
              <w:bottom w:val="single" w:sz="6" w:space="0" w:color="auto"/>
              <w:right w:val="single" w:sz="6" w:space="0" w:color="auto"/>
            </w:tcBorders>
          </w:tcPr>
          <w:p w14:paraId="478194D7"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Personal, Social &amp; Emotional Development</w:t>
            </w:r>
          </w:p>
        </w:tc>
        <w:tc>
          <w:tcPr>
            <w:tcW w:w="4561" w:type="dxa"/>
            <w:tcBorders>
              <w:top w:val="single" w:sz="24" w:space="0" w:color="auto"/>
              <w:left w:val="single" w:sz="6" w:space="0" w:color="auto"/>
              <w:bottom w:val="single" w:sz="6" w:space="0" w:color="auto"/>
              <w:right w:val="single" w:sz="6" w:space="0" w:color="auto"/>
            </w:tcBorders>
          </w:tcPr>
          <w:p w14:paraId="5137CE00"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Making Relationships</w:t>
            </w:r>
          </w:p>
          <w:p w14:paraId="64E6C44B"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Initiates conversations, attends to and takes account of what others say.</w:t>
            </w:r>
          </w:p>
          <w:p w14:paraId="0405597A"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Explains own knowledge and understanding, and asks appropriate questions of others.</w:t>
            </w:r>
          </w:p>
          <w:p w14:paraId="5C4643D5"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Takes steps to resolve conflicts with other children, e.g. finding a compromise.</w:t>
            </w:r>
          </w:p>
          <w:p w14:paraId="0EA52A28" w14:textId="77777777" w:rsidR="00EE2821" w:rsidRPr="00010A38" w:rsidRDefault="00EE2821" w:rsidP="004B18CD">
            <w:pPr>
              <w:autoSpaceDE w:val="0"/>
              <w:autoSpaceDN w:val="0"/>
              <w:adjustRightInd w:val="0"/>
              <w:rPr>
                <w:rFonts w:ascii="Century Gothic" w:hAnsi="Century Gothic" w:cs="Arial"/>
                <w:b/>
                <w:sz w:val="14"/>
                <w:szCs w:val="14"/>
              </w:rPr>
            </w:pPr>
          </w:p>
        </w:tc>
        <w:tc>
          <w:tcPr>
            <w:tcW w:w="4561" w:type="dxa"/>
            <w:gridSpan w:val="2"/>
            <w:tcBorders>
              <w:top w:val="single" w:sz="24" w:space="0" w:color="auto"/>
              <w:left w:val="single" w:sz="6" w:space="0" w:color="auto"/>
              <w:bottom w:val="single" w:sz="6" w:space="0" w:color="auto"/>
              <w:right w:val="single" w:sz="6" w:space="0" w:color="auto"/>
            </w:tcBorders>
          </w:tcPr>
          <w:p w14:paraId="714F09F5"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Self Confidence &amp; Self Awareness</w:t>
            </w:r>
          </w:p>
          <w:p w14:paraId="003DFC83"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Confident to speak to others about own needs, wants, interests and opinions.</w:t>
            </w:r>
          </w:p>
          <w:p w14:paraId="650CCE7B"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Can describe self in positive terms and talk about abilities.</w:t>
            </w:r>
          </w:p>
          <w:p w14:paraId="375A3AEC" w14:textId="77777777" w:rsidR="00EE2821" w:rsidRPr="00010A38" w:rsidRDefault="00EE2821" w:rsidP="004B18CD">
            <w:pPr>
              <w:autoSpaceDE w:val="0"/>
              <w:autoSpaceDN w:val="0"/>
              <w:adjustRightInd w:val="0"/>
              <w:rPr>
                <w:rFonts w:ascii="Century Gothic" w:hAnsi="Century Gothic" w:cs="Arial"/>
                <w:b/>
                <w:sz w:val="14"/>
                <w:szCs w:val="14"/>
              </w:rPr>
            </w:pPr>
          </w:p>
        </w:tc>
        <w:tc>
          <w:tcPr>
            <w:tcW w:w="4562" w:type="dxa"/>
            <w:tcBorders>
              <w:top w:val="single" w:sz="24" w:space="0" w:color="auto"/>
              <w:left w:val="single" w:sz="6" w:space="0" w:color="auto"/>
              <w:bottom w:val="single" w:sz="6" w:space="0" w:color="auto"/>
              <w:right w:val="single" w:sz="24" w:space="0" w:color="auto"/>
            </w:tcBorders>
          </w:tcPr>
          <w:p w14:paraId="1B9349BA"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Managing Feelings &amp; Behaviour</w:t>
            </w:r>
          </w:p>
          <w:p w14:paraId="7C801DD0"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Understands that own actions affect other people, for</w:t>
            </w:r>
          </w:p>
          <w:p w14:paraId="5A04AC12"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example, becomes upset or tries to comfort another child when they realise they have upset them.</w:t>
            </w:r>
          </w:p>
          <w:p w14:paraId="004A23F5"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Aware of the boundaries set, and of behavioural expectations in the setting.</w:t>
            </w:r>
          </w:p>
          <w:p w14:paraId="37521352"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Beginning to be able to negotiate and solve problems without aggression, e.g. when someone has taken their toy.</w:t>
            </w:r>
          </w:p>
          <w:p w14:paraId="62BBF5CC" w14:textId="77777777" w:rsidR="00EE2821" w:rsidRPr="00010A38" w:rsidRDefault="00EE2821" w:rsidP="004B18CD">
            <w:pPr>
              <w:autoSpaceDE w:val="0"/>
              <w:autoSpaceDN w:val="0"/>
              <w:adjustRightInd w:val="0"/>
              <w:rPr>
                <w:rFonts w:ascii="Century Gothic" w:hAnsi="Century Gothic" w:cs="Arial"/>
                <w:b/>
                <w:sz w:val="14"/>
                <w:szCs w:val="14"/>
              </w:rPr>
            </w:pPr>
          </w:p>
        </w:tc>
      </w:tr>
      <w:tr w:rsidR="00EE2821" w:rsidRPr="00010A38" w14:paraId="6C67439E" w14:textId="77777777" w:rsidTr="00F75B58">
        <w:tc>
          <w:tcPr>
            <w:tcW w:w="1668" w:type="dxa"/>
            <w:tcBorders>
              <w:top w:val="single" w:sz="6" w:space="0" w:color="auto"/>
              <w:left w:val="single" w:sz="24" w:space="0" w:color="auto"/>
              <w:bottom w:val="single" w:sz="6" w:space="0" w:color="auto"/>
              <w:right w:val="single" w:sz="6" w:space="0" w:color="auto"/>
            </w:tcBorders>
          </w:tcPr>
          <w:p w14:paraId="0421ABDA"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Physical Development</w:t>
            </w:r>
          </w:p>
        </w:tc>
        <w:tc>
          <w:tcPr>
            <w:tcW w:w="6842" w:type="dxa"/>
            <w:gridSpan w:val="2"/>
            <w:tcBorders>
              <w:top w:val="single" w:sz="6" w:space="0" w:color="auto"/>
              <w:left w:val="single" w:sz="6" w:space="0" w:color="auto"/>
              <w:bottom w:val="single" w:sz="6" w:space="0" w:color="auto"/>
              <w:right w:val="single" w:sz="6" w:space="0" w:color="auto"/>
            </w:tcBorders>
          </w:tcPr>
          <w:p w14:paraId="1ACA8B63"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Moving &amp; Handling</w:t>
            </w:r>
          </w:p>
          <w:p w14:paraId="6752097D"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Experiments with different ways of moving.</w:t>
            </w:r>
          </w:p>
          <w:p w14:paraId="5142E6E9"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Jumps off an object and lands appropriately.</w:t>
            </w:r>
          </w:p>
          <w:p w14:paraId="0EA16512"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Negotiates space successfully when playing racing and chasing games with other</w:t>
            </w:r>
            <w:r w:rsidR="00656C80" w:rsidRPr="00010A38">
              <w:rPr>
                <w:rFonts w:ascii="Century Gothic" w:hAnsi="Century Gothic" w:cs="Arial"/>
                <w:sz w:val="14"/>
                <w:szCs w:val="14"/>
              </w:rPr>
              <w:t xml:space="preserve"> </w:t>
            </w:r>
            <w:r w:rsidRPr="00010A38">
              <w:rPr>
                <w:rFonts w:ascii="Century Gothic" w:hAnsi="Century Gothic" w:cs="Arial"/>
                <w:sz w:val="14"/>
                <w:szCs w:val="14"/>
              </w:rPr>
              <w:t>children, adjusting speed or changing direction to avoid obstacles.</w:t>
            </w:r>
          </w:p>
          <w:p w14:paraId="60AF10A5"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Travels with confidence and skill around, under, over and through balancing and</w:t>
            </w:r>
            <w:r w:rsidR="00656C80" w:rsidRPr="00010A38">
              <w:rPr>
                <w:rFonts w:ascii="Century Gothic" w:hAnsi="Century Gothic" w:cs="Arial"/>
                <w:sz w:val="14"/>
                <w:szCs w:val="14"/>
              </w:rPr>
              <w:t xml:space="preserve"> </w:t>
            </w:r>
            <w:r w:rsidRPr="00010A38">
              <w:rPr>
                <w:rFonts w:ascii="Century Gothic" w:hAnsi="Century Gothic" w:cs="Arial"/>
                <w:sz w:val="14"/>
                <w:szCs w:val="14"/>
              </w:rPr>
              <w:t>climbing equipment.</w:t>
            </w:r>
          </w:p>
          <w:p w14:paraId="371E711E"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Shows increasing control over an object in pushing, patting, throwing, catching or</w:t>
            </w:r>
            <w:r w:rsidR="00656C80" w:rsidRPr="00010A38">
              <w:rPr>
                <w:rFonts w:ascii="Century Gothic" w:hAnsi="Century Gothic" w:cs="Arial"/>
                <w:sz w:val="14"/>
                <w:szCs w:val="14"/>
              </w:rPr>
              <w:t xml:space="preserve"> </w:t>
            </w:r>
            <w:r w:rsidRPr="00010A38">
              <w:rPr>
                <w:rFonts w:ascii="Century Gothic" w:hAnsi="Century Gothic" w:cs="Arial"/>
                <w:sz w:val="14"/>
                <w:szCs w:val="14"/>
              </w:rPr>
              <w:t>kicking it.</w:t>
            </w:r>
          </w:p>
          <w:p w14:paraId="25E66A4F"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Uses simple tools to effect changes to materials.</w:t>
            </w:r>
          </w:p>
          <w:p w14:paraId="13892D72"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Handles tools, objects, construction and malleable materials safely and with</w:t>
            </w:r>
            <w:r w:rsidR="00656C80" w:rsidRPr="00010A38">
              <w:rPr>
                <w:rFonts w:ascii="Century Gothic" w:hAnsi="Century Gothic" w:cs="Arial"/>
                <w:sz w:val="14"/>
                <w:szCs w:val="14"/>
              </w:rPr>
              <w:t xml:space="preserve"> </w:t>
            </w:r>
            <w:r w:rsidRPr="00010A38">
              <w:rPr>
                <w:rFonts w:ascii="Century Gothic" w:hAnsi="Century Gothic" w:cs="Arial"/>
                <w:sz w:val="14"/>
                <w:szCs w:val="14"/>
              </w:rPr>
              <w:t>increasing control.</w:t>
            </w:r>
          </w:p>
          <w:p w14:paraId="10A1329A"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Shows a preference for a dominant hand.</w:t>
            </w:r>
          </w:p>
          <w:p w14:paraId="131EFCAA"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Begins to use anticlockwise movement and retrace vertical lines.</w:t>
            </w:r>
          </w:p>
          <w:p w14:paraId="26CFBA82"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Begins to form recognisable letters.</w:t>
            </w:r>
          </w:p>
          <w:p w14:paraId="0A32E246"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Uses a pencil and holds it effectively to form recognisable letters, most of which</w:t>
            </w:r>
            <w:r w:rsidR="00656C80" w:rsidRPr="00010A38">
              <w:rPr>
                <w:rFonts w:ascii="Century Gothic" w:hAnsi="Century Gothic" w:cs="Arial"/>
                <w:sz w:val="14"/>
                <w:szCs w:val="14"/>
              </w:rPr>
              <w:t xml:space="preserve"> </w:t>
            </w:r>
            <w:r w:rsidRPr="00010A38">
              <w:rPr>
                <w:rFonts w:ascii="Century Gothic" w:hAnsi="Century Gothic" w:cs="Arial"/>
                <w:sz w:val="14"/>
                <w:szCs w:val="14"/>
              </w:rPr>
              <w:t>are correctly formed.</w:t>
            </w:r>
          </w:p>
          <w:p w14:paraId="5D1F511F" w14:textId="77777777" w:rsidR="00EE2821" w:rsidRPr="00010A38" w:rsidRDefault="00EE2821" w:rsidP="004B18CD">
            <w:pPr>
              <w:autoSpaceDE w:val="0"/>
              <w:autoSpaceDN w:val="0"/>
              <w:adjustRightInd w:val="0"/>
              <w:rPr>
                <w:rFonts w:ascii="Century Gothic" w:hAnsi="Century Gothic" w:cs="Arial"/>
                <w:b/>
                <w:sz w:val="14"/>
                <w:szCs w:val="14"/>
              </w:rPr>
            </w:pPr>
          </w:p>
        </w:tc>
        <w:tc>
          <w:tcPr>
            <w:tcW w:w="6842" w:type="dxa"/>
            <w:gridSpan w:val="2"/>
            <w:tcBorders>
              <w:top w:val="single" w:sz="6" w:space="0" w:color="auto"/>
              <w:left w:val="single" w:sz="6" w:space="0" w:color="auto"/>
              <w:bottom w:val="single" w:sz="6" w:space="0" w:color="auto"/>
              <w:right w:val="single" w:sz="24" w:space="0" w:color="auto"/>
            </w:tcBorders>
          </w:tcPr>
          <w:p w14:paraId="15780D39"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Health &amp; Self-Care</w:t>
            </w:r>
          </w:p>
          <w:p w14:paraId="399FF9F5"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Eats a healthy range of foodstuffs and understands need for</w:t>
            </w:r>
            <w:r w:rsidR="00656C80" w:rsidRPr="00010A38">
              <w:rPr>
                <w:rFonts w:ascii="Century Gothic" w:hAnsi="Century Gothic" w:cs="Arial"/>
                <w:sz w:val="14"/>
                <w:szCs w:val="14"/>
              </w:rPr>
              <w:t xml:space="preserve"> </w:t>
            </w:r>
            <w:r w:rsidRPr="00010A38">
              <w:rPr>
                <w:rFonts w:ascii="Century Gothic" w:hAnsi="Century Gothic" w:cs="Arial"/>
                <w:sz w:val="14"/>
                <w:szCs w:val="14"/>
              </w:rPr>
              <w:t>variety in food.</w:t>
            </w:r>
          </w:p>
          <w:p w14:paraId="4944F2F6"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Usually dry and clean during the day.</w:t>
            </w:r>
          </w:p>
          <w:p w14:paraId="7529A1BA"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Shows some understanding that good practices with regard</w:t>
            </w:r>
            <w:r w:rsidR="00656C80" w:rsidRPr="00010A38">
              <w:rPr>
                <w:rFonts w:ascii="Century Gothic" w:hAnsi="Century Gothic" w:cs="Arial"/>
                <w:sz w:val="14"/>
                <w:szCs w:val="14"/>
              </w:rPr>
              <w:t xml:space="preserve"> </w:t>
            </w:r>
            <w:r w:rsidRPr="00010A38">
              <w:rPr>
                <w:rFonts w:ascii="Century Gothic" w:hAnsi="Century Gothic" w:cs="Arial"/>
                <w:sz w:val="14"/>
                <w:szCs w:val="14"/>
              </w:rPr>
              <w:t>to exercise, eating, sleeping and hygiene can contribute to</w:t>
            </w:r>
            <w:r w:rsidR="00656C80" w:rsidRPr="00010A38">
              <w:rPr>
                <w:rFonts w:ascii="Century Gothic" w:hAnsi="Century Gothic" w:cs="Arial"/>
                <w:sz w:val="14"/>
                <w:szCs w:val="14"/>
              </w:rPr>
              <w:t xml:space="preserve"> </w:t>
            </w:r>
            <w:r w:rsidRPr="00010A38">
              <w:rPr>
                <w:rFonts w:ascii="Century Gothic" w:hAnsi="Century Gothic" w:cs="Arial"/>
                <w:sz w:val="14"/>
                <w:szCs w:val="14"/>
              </w:rPr>
              <w:t>good health.</w:t>
            </w:r>
          </w:p>
          <w:p w14:paraId="592E5F05"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Shows understanding of the need for safety when tackling</w:t>
            </w:r>
            <w:r w:rsidR="00656C80" w:rsidRPr="00010A38">
              <w:rPr>
                <w:rFonts w:ascii="Century Gothic" w:hAnsi="Century Gothic" w:cs="Arial"/>
                <w:sz w:val="14"/>
                <w:szCs w:val="14"/>
              </w:rPr>
              <w:t xml:space="preserve"> </w:t>
            </w:r>
            <w:r w:rsidRPr="00010A38">
              <w:rPr>
                <w:rFonts w:ascii="Century Gothic" w:hAnsi="Century Gothic" w:cs="Arial"/>
                <w:sz w:val="14"/>
                <w:szCs w:val="14"/>
              </w:rPr>
              <w:t>new challenges, and considers and manages some risks.</w:t>
            </w:r>
          </w:p>
          <w:p w14:paraId="630025CB"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Shows understanding of how to transport and store</w:t>
            </w:r>
            <w:r w:rsidR="00656C80" w:rsidRPr="00010A38">
              <w:rPr>
                <w:rFonts w:ascii="Century Gothic" w:hAnsi="Century Gothic" w:cs="Arial"/>
                <w:sz w:val="14"/>
                <w:szCs w:val="14"/>
              </w:rPr>
              <w:t xml:space="preserve"> </w:t>
            </w:r>
            <w:r w:rsidRPr="00010A38">
              <w:rPr>
                <w:rFonts w:ascii="Century Gothic" w:hAnsi="Century Gothic" w:cs="Arial"/>
                <w:sz w:val="14"/>
                <w:szCs w:val="14"/>
              </w:rPr>
              <w:t>equipment safely.</w:t>
            </w:r>
          </w:p>
          <w:p w14:paraId="17B6DAEE"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Practices some appropriate safety measures without direct</w:t>
            </w:r>
            <w:r w:rsidR="00656C80" w:rsidRPr="00010A38">
              <w:rPr>
                <w:rFonts w:ascii="Century Gothic" w:hAnsi="Century Gothic" w:cs="Arial"/>
                <w:sz w:val="14"/>
                <w:szCs w:val="14"/>
              </w:rPr>
              <w:t xml:space="preserve"> </w:t>
            </w:r>
            <w:r w:rsidRPr="00010A38">
              <w:rPr>
                <w:rFonts w:ascii="Century Gothic" w:hAnsi="Century Gothic" w:cs="Arial"/>
                <w:sz w:val="14"/>
                <w:szCs w:val="14"/>
              </w:rPr>
              <w:t>supervision.</w:t>
            </w:r>
          </w:p>
          <w:p w14:paraId="5CF98B71" w14:textId="77777777" w:rsidR="00EE2821" w:rsidRPr="00010A38" w:rsidRDefault="00EE2821" w:rsidP="004B18CD">
            <w:pPr>
              <w:autoSpaceDE w:val="0"/>
              <w:autoSpaceDN w:val="0"/>
              <w:adjustRightInd w:val="0"/>
              <w:rPr>
                <w:rFonts w:ascii="Century Gothic" w:hAnsi="Century Gothic" w:cs="Arial"/>
                <w:b/>
                <w:sz w:val="14"/>
                <w:szCs w:val="14"/>
              </w:rPr>
            </w:pPr>
          </w:p>
        </w:tc>
      </w:tr>
      <w:tr w:rsidR="00EE2821" w:rsidRPr="00010A38" w14:paraId="259ABDDB" w14:textId="77777777" w:rsidTr="00F75B58">
        <w:tc>
          <w:tcPr>
            <w:tcW w:w="1668" w:type="dxa"/>
            <w:tcBorders>
              <w:top w:val="single" w:sz="6" w:space="0" w:color="auto"/>
              <w:left w:val="single" w:sz="24" w:space="0" w:color="auto"/>
              <w:bottom w:val="single" w:sz="24" w:space="0" w:color="auto"/>
              <w:right w:val="single" w:sz="6" w:space="0" w:color="auto"/>
            </w:tcBorders>
          </w:tcPr>
          <w:p w14:paraId="5099EEDF"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Communication &amp; Language</w:t>
            </w:r>
          </w:p>
        </w:tc>
        <w:tc>
          <w:tcPr>
            <w:tcW w:w="4561" w:type="dxa"/>
            <w:tcBorders>
              <w:top w:val="single" w:sz="6" w:space="0" w:color="auto"/>
              <w:left w:val="single" w:sz="6" w:space="0" w:color="auto"/>
              <w:bottom w:val="single" w:sz="24" w:space="0" w:color="auto"/>
              <w:right w:val="single" w:sz="6" w:space="0" w:color="auto"/>
            </w:tcBorders>
          </w:tcPr>
          <w:p w14:paraId="3C6DBF32"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Listening &amp; Attention</w:t>
            </w:r>
          </w:p>
          <w:p w14:paraId="594CC75D"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Maintains attention, concentrates and sits quietly during</w:t>
            </w:r>
            <w:r w:rsidR="00656C80" w:rsidRPr="00010A38">
              <w:rPr>
                <w:rFonts w:ascii="Century Gothic" w:hAnsi="Century Gothic" w:cs="Arial"/>
                <w:sz w:val="14"/>
                <w:szCs w:val="14"/>
              </w:rPr>
              <w:t xml:space="preserve"> </w:t>
            </w:r>
            <w:r w:rsidRPr="00010A38">
              <w:rPr>
                <w:rFonts w:ascii="Century Gothic" w:hAnsi="Century Gothic" w:cs="Arial"/>
                <w:sz w:val="14"/>
                <w:szCs w:val="14"/>
              </w:rPr>
              <w:t>appropriate activity.</w:t>
            </w:r>
          </w:p>
          <w:p w14:paraId="718931B2"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Two-channelled attention – can listen and do for short span.</w:t>
            </w:r>
          </w:p>
          <w:p w14:paraId="37445D9F" w14:textId="77777777" w:rsidR="00EE2821" w:rsidRPr="00010A38" w:rsidRDefault="00EE2821" w:rsidP="004B18CD">
            <w:pPr>
              <w:autoSpaceDE w:val="0"/>
              <w:autoSpaceDN w:val="0"/>
              <w:adjustRightInd w:val="0"/>
              <w:rPr>
                <w:rFonts w:ascii="Century Gothic" w:hAnsi="Century Gothic" w:cs="Arial"/>
                <w:b/>
                <w:sz w:val="14"/>
                <w:szCs w:val="14"/>
              </w:rPr>
            </w:pPr>
          </w:p>
        </w:tc>
        <w:tc>
          <w:tcPr>
            <w:tcW w:w="4561" w:type="dxa"/>
            <w:gridSpan w:val="2"/>
            <w:tcBorders>
              <w:top w:val="single" w:sz="6" w:space="0" w:color="auto"/>
              <w:left w:val="single" w:sz="6" w:space="0" w:color="auto"/>
              <w:bottom w:val="single" w:sz="24" w:space="0" w:color="auto"/>
              <w:right w:val="single" w:sz="6" w:space="0" w:color="auto"/>
            </w:tcBorders>
          </w:tcPr>
          <w:p w14:paraId="54C85C3A"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Understanding</w:t>
            </w:r>
          </w:p>
          <w:p w14:paraId="2586F124"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Responds to instructions involving a two-part sequence.</w:t>
            </w:r>
          </w:p>
          <w:p w14:paraId="44DDC446"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Understands humour, e.g. nonsense rhymes, jokes.</w:t>
            </w:r>
          </w:p>
          <w:p w14:paraId="0ABF953D"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Able to follow a story without pictures or props.</w:t>
            </w:r>
          </w:p>
          <w:p w14:paraId="72CCF689"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Listens and responds to ideas expressed by others in</w:t>
            </w:r>
            <w:r w:rsidR="00656C80" w:rsidRPr="00010A38">
              <w:rPr>
                <w:rFonts w:ascii="Century Gothic" w:hAnsi="Century Gothic" w:cs="Arial"/>
                <w:sz w:val="14"/>
                <w:szCs w:val="14"/>
              </w:rPr>
              <w:t xml:space="preserve"> </w:t>
            </w:r>
            <w:r w:rsidRPr="00010A38">
              <w:rPr>
                <w:rFonts w:ascii="Century Gothic" w:hAnsi="Century Gothic" w:cs="Arial"/>
                <w:sz w:val="14"/>
                <w:szCs w:val="14"/>
              </w:rPr>
              <w:t>conversation or discussion.</w:t>
            </w:r>
          </w:p>
          <w:p w14:paraId="3C1ADA82" w14:textId="77777777" w:rsidR="00EE2821" w:rsidRPr="00010A38" w:rsidRDefault="00EE2821" w:rsidP="004B18CD">
            <w:pPr>
              <w:autoSpaceDE w:val="0"/>
              <w:autoSpaceDN w:val="0"/>
              <w:adjustRightInd w:val="0"/>
              <w:rPr>
                <w:rFonts w:ascii="Century Gothic" w:hAnsi="Century Gothic" w:cs="Arial"/>
                <w:b/>
                <w:sz w:val="14"/>
                <w:szCs w:val="14"/>
              </w:rPr>
            </w:pPr>
          </w:p>
        </w:tc>
        <w:tc>
          <w:tcPr>
            <w:tcW w:w="4562" w:type="dxa"/>
            <w:tcBorders>
              <w:top w:val="single" w:sz="6" w:space="0" w:color="auto"/>
              <w:left w:val="single" w:sz="6" w:space="0" w:color="auto"/>
              <w:bottom w:val="single" w:sz="24" w:space="0" w:color="auto"/>
              <w:right w:val="single" w:sz="24" w:space="0" w:color="auto"/>
            </w:tcBorders>
          </w:tcPr>
          <w:p w14:paraId="6D3D8710" w14:textId="77777777" w:rsidR="00EE2821" w:rsidRPr="00010A38" w:rsidRDefault="00EE2821" w:rsidP="004B18CD">
            <w:pPr>
              <w:rPr>
                <w:rFonts w:ascii="Century Gothic" w:hAnsi="Century Gothic" w:cs="Arial"/>
                <w:b/>
                <w:sz w:val="14"/>
                <w:szCs w:val="14"/>
              </w:rPr>
            </w:pPr>
            <w:r w:rsidRPr="00010A38">
              <w:rPr>
                <w:rFonts w:ascii="Century Gothic" w:hAnsi="Century Gothic" w:cs="Arial"/>
                <w:b/>
                <w:sz w:val="14"/>
                <w:szCs w:val="14"/>
              </w:rPr>
              <w:t>Speaking</w:t>
            </w:r>
          </w:p>
          <w:p w14:paraId="6C7368D8"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Extends vocabulary, especially by grouping and naming,</w:t>
            </w:r>
            <w:r w:rsidR="00656C80" w:rsidRPr="00010A38">
              <w:rPr>
                <w:rFonts w:ascii="Century Gothic" w:hAnsi="Century Gothic" w:cs="Arial"/>
                <w:sz w:val="14"/>
                <w:szCs w:val="14"/>
              </w:rPr>
              <w:t xml:space="preserve"> </w:t>
            </w:r>
            <w:r w:rsidRPr="00010A38">
              <w:rPr>
                <w:rFonts w:ascii="Century Gothic" w:hAnsi="Century Gothic" w:cs="Arial"/>
                <w:sz w:val="14"/>
                <w:szCs w:val="14"/>
              </w:rPr>
              <w:t>exploring the meaning and sounds of new words.</w:t>
            </w:r>
          </w:p>
          <w:p w14:paraId="228A2660"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Uses language to imagine and recreate roles and experiences</w:t>
            </w:r>
            <w:r w:rsidR="00656C80" w:rsidRPr="00010A38">
              <w:rPr>
                <w:rFonts w:ascii="Century Gothic" w:hAnsi="Century Gothic" w:cs="Arial"/>
                <w:sz w:val="14"/>
                <w:szCs w:val="14"/>
              </w:rPr>
              <w:t xml:space="preserve"> </w:t>
            </w:r>
            <w:r w:rsidRPr="00010A38">
              <w:rPr>
                <w:rFonts w:ascii="Century Gothic" w:hAnsi="Century Gothic" w:cs="Arial"/>
                <w:sz w:val="14"/>
                <w:szCs w:val="14"/>
              </w:rPr>
              <w:t>in play situations.</w:t>
            </w:r>
          </w:p>
          <w:p w14:paraId="28EEE6C0"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Links statements and sticks to a main theme or intention.</w:t>
            </w:r>
          </w:p>
          <w:p w14:paraId="70171E3A"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Uses talk to organise, sequence and clarify thinking, ideas,</w:t>
            </w:r>
            <w:r w:rsidR="00656C80" w:rsidRPr="00010A38">
              <w:rPr>
                <w:rFonts w:ascii="Century Gothic" w:hAnsi="Century Gothic" w:cs="Arial"/>
                <w:sz w:val="14"/>
                <w:szCs w:val="14"/>
              </w:rPr>
              <w:t xml:space="preserve"> </w:t>
            </w:r>
            <w:r w:rsidRPr="00010A38">
              <w:rPr>
                <w:rFonts w:ascii="Century Gothic" w:hAnsi="Century Gothic" w:cs="Arial"/>
                <w:sz w:val="14"/>
                <w:szCs w:val="14"/>
              </w:rPr>
              <w:t>feelings and events.</w:t>
            </w:r>
          </w:p>
          <w:p w14:paraId="41EF860A" w14:textId="77777777" w:rsidR="005B5CA1" w:rsidRPr="00010A38" w:rsidRDefault="005B5CA1" w:rsidP="004B18CD">
            <w:pPr>
              <w:autoSpaceDE w:val="0"/>
              <w:autoSpaceDN w:val="0"/>
              <w:adjustRightInd w:val="0"/>
              <w:rPr>
                <w:rFonts w:ascii="Century Gothic" w:hAnsi="Century Gothic" w:cs="Arial"/>
                <w:sz w:val="14"/>
                <w:szCs w:val="14"/>
              </w:rPr>
            </w:pPr>
            <w:r w:rsidRPr="00010A38">
              <w:rPr>
                <w:rFonts w:ascii="Century Gothic" w:hAnsi="Century Gothic" w:cs="Arial"/>
                <w:sz w:val="14"/>
                <w:szCs w:val="14"/>
              </w:rPr>
              <w:t>• Introduces a storyline or narrative into their play.</w:t>
            </w:r>
          </w:p>
          <w:p w14:paraId="1CF607ED" w14:textId="77777777" w:rsidR="00656C80" w:rsidRPr="00010A38" w:rsidRDefault="00656C80" w:rsidP="004B18CD">
            <w:pPr>
              <w:autoSpaceDE w:val="0"/>
              <w:autoSpaceDN w:val="0"/>
              <w:adjustRightInd w:val="0"/>
              <w:rPr>
                <w:rFonts w:ascii="Century Gothic" w:hAnsi="Century Gothic" w:cs="Arial"/>
                <w:b/>
                <w:bCs/>
                <w:sz w:val="14"/>
                <w:szCs w:val="14"/>
              </w:rPr>
            </w:pPr>
          </w:p>
        </w:tc>
      </w:tr>
    </w:tbl>
    <w:p w14:paraId="3C723B39" w14:textId="77777777" w:rsidR="00656C80" w:rsidRPr="00010A38" w:rsidRDefault="00656C80" w:rsidP="004B18CD">
      <w:pPr>
        <w:rPr>
          <w:rFonts w:ascii="Century Gothic" w:hAnsi="Century Gothic" w:cs="Arial"/>
        </w:rPr>
      </w:pPr>
    </w:p>
    <w:p w14:paraId="0556CA2F" w14:textId="77777777" w:rsidR="00656C80" w:rsidRPr="00010A38" w:rsidRDefault="00656C80" w:rsidP="004B18CD">
      <w:pPr>
        <w:rPr>
          <w:rFonts w:ascii="Century Gothic" w:hAnsi="Century Gothic" w:cs="Arial"/>
        </w:rPr>
      </w:pPr>
      <w:r w:rsidRPr="00010A38">
        <w:rPr>
          <w:rFonts w:ascii="Century Gothic" w:hAnsi="Century Gothic" w:cs="Arial"/>
        </w:rPr>
        <w:br w:type="page"/>
      </w:r>
    </w:p>
    <w:p w14:paraId="6D9723B2" w14:textId="77777777" w:rsidR="00B93153" w:rsidRPr="009A4405" w:rsidRDefault="005B5CA1" w:rsidP="004B18CD">
      <w:pPr>
        <w:rPr>
          <w:rFonts w:ascii="Century Gothic" w:hAnsi="Century Gothic" w:cs="Arial"/>
          <w:color w:val="6D9D30"/>
        </w:rPr>
      </w:pPr>
      <w:r w:rsidRPr="009A4405">
        <w:rPr>
          <w:rFonts w:ascii="Century Gothic" w:hAnsi="Century Gothic" w:cs="Arial"/>
          <w:b/>
          <w:color w:val="6D9D30"/>
          <w:sz w:val="20"/>
          <w:szCs w:val="20"/>
        </w:rPr>
        <w:lastRenderedPageBreak/>
        <w:t>40-60+</w:t>
      </w:r>
      <w:r w:rsidR="00B93153" w:rsidRPr="009A4405">
        <w:rPr>
          <w:rFonts w:ascii="Century Gothic" w:hAnsi="Century Gothic" w:cs="Arial"/>
          <w:b/>
          <w:color w:val="6D9D30"/>
          <w:sz w:val="20"/>
          <w:szCs w:val="20"/>
        </w:rPr>
        <w:t xml:space="preserve"> Months</w:t>
      </w:r>
      <w:r w:rsidR="003F71C0" w:rsidRPr="009A4405">
        <w:rPr>
          <w:rFonts w:ascii="Century Gothic" w:hAnsi="Century Gothic" w:cs="Arial"/>
          <w:b/>
          <w:color w:val="6D9D30"/>
          <w:sz w:val="20"/>
          <w:szCs w:val="20"/>
        </w:rPr>
        <w:t xml:space="preserve"> (SPECIFIC AREAS)</w:t>
      </w:r>
    </w:p>
    <w:tbl>
      <w:tblPr>
        <w:tblStyle w:val="TableGrid"/>
        <w:tblW w:w="0" w:type="auto"/>
        <w:tblLook w:val="04A0" w:firstRow="1" w:lastRow="0" w:firstColumn="1" w:lastColumn="0" w:noHBand="0" w:noVBand="1"/>
      </w:tblPr>
      <w:tblGrid>
        <w:gridCol w:w="1668"/>
        <w:gridCol w:w="4561"/>
        <w:gridCol w:w="2281"/>
        <w:gridCol w:w="2280"/>
        <w:gridCol w:w="4562"/>
      </w:tblGrid>
      <w:tr w:rsidR="00B93153" w:rsidRPr="00263331" w14:paraId="776D1DFC" w14:textId="77777777" w:rsidTr="00F75B58">
        <w:tc>
          <w:tcPr>
            <w:tcW w:w="1668" w:type="dxa"/>
            <w:tcBorders>
              <w:top w:val="single" w:sz="24" w:space="0" w:color="auto"/>
              <w:left w:val="single" w:sz="24" w:space="0" w:color="auto"/>
              <w:bottom w:val="single" w:sz="6" w:space="0" w:color="auto"/>
              <w:right w:val="single" w:sz="6" w:space="0" w:color="auto"/>
            </w:tcBorders>
          </w:tcPr>
          <w:p w14:paraId="5A414D76"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Literacy</w:t>
            </w:r>
          </w:p>
        </w:tc>
        <w:tc>
          <w:tcPr>
            <w:tcW w:w="6842" w:type="dxa"/>
            <w:gridSpan w:val="2"/>
            <w:tcBorders>
              <w:top w:val="single" w:sz="24" w:space="0" w:color="auto"/>
              <w:left w:val="single" w:sz="6" w:space="0" w:color="auto"/>
              <w:bottom w:val="single" w:sz="6" w:space="0" w:color="auto"/>
              <w:right w:val="single" w:sz="6" w:space="0" w:color="auto"/>
            </w:tcBorders>
          </w:tcPr>
          <w:p w14:paraId="164593FE"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Reading</w:t>
            </w:r>
          </w:p>
          <w:p w14:paraId="064B2EE0"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Continues a rhyming string.</w:t>
            </w:r>
          </w:p>
          <w:p w14:paraId="0D51F250"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Hears and says the initial sound in words.</w:t>
            </w:r>
          </w:p>
          <w:p w14:paraId="1BC99D9D"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segment the sounds in simple words and blend them</w:t>
            </w:r>
            <w:r w:rsidR="00656C80" w:rsidRPr="00263331">
              <w:rPr>
                <w:rFonts w:ascii="Century Gothic" w:hAnsi="Century Gothic" w:cs="Arial"/>
                <w:sz w:val="13"/>
                <w:szCs w:val="13"/>
              </w:rPr>
              <w:t xml:space="preserve"> </w:t>
            </w:r>
            <w:r w:rsidRPr="00263331">
              <w:rPr>
                <w:rFonts w:ascii="Century Gothic" w:hAnsi="Century Gothic" w:cs="Arial"/>
                <w:sz w:val="13"/>
                <w:szCs w:val="13"/>
              </w:rPr>
              <w:t>together and knows which letters represent some of them.</w:t>
            </w:r>
          </w:p>
          <w:p w14:paraId="20B04C81"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Links sounds to letters, naming and sounding the letters of</w:t>
            </w:r>
            <w:r w:rsidR="00656C80" w:rsidRPr="00263331">
              <w:rPr>
                <w:rFonts w:ascii="Century Gothic" w:hAnsi="Century Gothic" w:cs="Arial"/>
                <w:sz w:val="13"/>
                <w:szCs w:val="13"/>
              </w:rPr>
              <w:t xml:space="preserve"> </w:t>
            </w:r>
            <w:r w:rsidRPr="00263331">
              <w:rPr>
                <w:rFonts w:ascii="Century Gothic" w:hAnsi="Century Gothic" w:cs="Arial"/>
                <w:sz w:val="13"/>
                <w:szCs w:val="13"/>
              </w:rPr>
              <w:t>the alphabet.</w:t>
            </w:r>
          </w:p>
          <w:p w14:paraId="2673BABF"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read words and simple sentences.</w:t>
            </w:r>
          </w:p>
          <w:p w14:paraId="40CFE89C"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vocabulary and forms of speech that are increasingly</w:t>
            </w:r>
            <w:r w:rsidR="00656C80" w:rsidRPr="00263331">
              <w:rPr>
                <w:rFonts w:ascii="Century Gothic" w:hAnsi="Century Gothic" w:cs="Arial"/>
                <w:sz w:val="13"/>
                <w:szCs w:val="13"/>
              </w:rPr>
              <w:t xml:space="preserve"> </w:t>
            </w:r>
            <w:r w:rsidRPr="00263331">
              <w:rPr>
                <w:rFonts w:ascii="Century Gothic" w:hAnsi="Century Gothic" w:cs="Arial"/>
                <w:sz w:val="13"/>
                <w:szCs w:val="13"/>
              </w:rPr>
              <w:t>influenced by their experiences of books.</w:t>
            </w:r>
          </w:p>
          <w:p w14:paraId="031B7D7F"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an increasing range of books.</w:t>
            </w:r>
          </w:p>
          <w:p w14:paraId="50AA15ED"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Knows that information can be retrieved from books and</w:t>
            </w:r>
            <w:r w:rsidR="00656C80" w:rsidRPr="00263331">
              <w:rPr>
                <w:rFonts w:ascii="Century Gothic" w:hAnsi="Century Gothic" w:cs="Arial"/>
                <w:sz w:val="13"/>
                <w:szCs w:val="13"/>
              </w:rPr>
              <w:t xml:space="preserve"> </w:t>
            </w:r>
            <w:r w:rsidRPr="00263331">
              <w:rPr>
                <w:rFonts w:ascii="Century Gothic" w:hAnsi="Century Gothic" w:cs="Arial"/>
                <w:sz w:val="13"/>
                <w:szCs w:val="13"/>
              </w:rPr>
              <w:t>computers.</w:t>
            </w:r>
          </w:p>
          <w:p w14:paraId="2818060F" w14:textId="77777777" w:rsidR="00B93153" w:rsidRPr="00263331" w:rsidRDefault="00B93153" w:rsidP="004B18CD">
            <w:pPr>
              <w:autoSpaceDE w:val="0"/>
              <w:autoSpaceDN w:val="0"/>
              <w:adjustRightInd w:val="0"/>
              <w:rPr>
                <w:rFonts w:ascii="Century Gothic" w:hAnsi="Century Gothic" w:cs="Arial"/>
                <w:b/>
                <w:sz w:val="13"/>
                <w:szCs w:val="13"/>
              </w:rPr>
            </w:pPr>
          </w:p>
        </w:tc>
        <w:tc>
          <w:tcPr>
            <w:tcW w:w="6842" w:type="dxa"/>
            <w:gridSpan w:val="2"/>
            <w:tcBorders>
              <w:top w:val="single" w:sz="24" w:space="0" w:color="auto"/>
              <w:left w:val="single" w:sz="6" w:space="0" w:color="auto"/>
              <w:bottom w:val="single" w:sz="6" w:space="0" w:color="auto"/>
              <w:right w:val="single" w:sz="24" w:space="0" w:color="auto"/>
            </w:tcBorders>
          </w:tcPr>
          <w:p w14:paraId="3CAD3994"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Writing</w:t>
            </w:r>
          </w:p>
          <w:p w14:paraId="5C86AB38"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Gives meaning to marks they make as they draw, write and</w:t>
            </w:r>
            <w:r w:rsidR="00656C80" w:rsidRPr="00263331">
              <w:rPr>
                <w:rFonts w:ascii="Century Gothic" w:hAnsi="Century Gothic" w:cs="Arial"/>
                <w:sz w:val="13"/>
                <w:szCs w:val="13"/>
              </w:rPr>
              <w:t xml:space="preserve"> </w:t>
            </w:r>
            <w:r w:rsidRPr="00263331">
              <w:rPr>
                <w:rFonts w:ascii="Century Gothic" w:hAnsi="Century Gothic" w:cs="Arial"/>
                <w:sz w:val="13"/>
                <w:szCs w:val="13"/>
              </w:rPr>
              <w:t>paint.</w:t>
            </w:r>
          </w:p>
          <w:p w14:paraId="356375FC"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break the flow of speech into words.</w:t>
            </w:r>
          </w:p>
          <w:p w14:paraId="43B21AF0"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Continues a rhyming string.</w:t>
            </w:r>
          </w:p>
          <w:p w14:paraId="22C05396"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Hears and says the initial sound in words.</w:t>
            </w:r>
          </w:p>
          <w:p w14:paraId="475378A2"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segment the sounds in simple words and blend them</w:t>
            </w:r>
            <w:r w:rsidR="00656C80" w:rsidRPr="00263331">
              <w:rPr>
                <w:rFonts w:ascii="Century Gothic" w:hAnsi="Century Gothic" w:cs="Arial"/>
                <w:sz w:val="13"/>
                <w:szCs w:val="13"/>
              </w:rPr>
              <w:t xml:space="preserve"> </w:t>
            </w:r>
            <w:r w:rsidRPr="00263331">
              <w:rPr>
                <w:rFonts w:ascii="Century Gothic" w:hAnsi="Century Gothic" w:cs="Arial"/>
                <w:sz w:val="13"/>
                <w:szCs w:val="13"/>
              </w:rPr>
              <w:t>together.</w:t>
            </w:r>
          </w:p>
          <w:p w14:paraId="6847C234"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Links sounds to letters, naming and sounding the letters of</w:t>
            </w:r>
            <w:r w:rsidR="00656C80" w:rsidRPr="00263331">
              <w:rPr>
                <w:rFonts w:ascii="Century Gothic" w:hAnsi="Century Gothic" w:cs="Arial"/>
                <w:sz w:val="13"/>
                <w:szCs w:val="13"/>
              </w:rPr>
              <w:t xml:space="preserve"> </w:t>
            </w:r>
            <w:r w:rsidRPr="00263331">
              <w:rPr>
                <w:rFonts w:ascii="Century Gothic" w:hAnsi="Century Gothic" w:cs="Arial"/>
                <w:sz w:val="13"/>
                <w:szCs w:val="13"/>
              </w:rPr>
              <w:t>the alphabet.</w:t>
            </w:r>
          </w:p>
          <w:p w14:paraId="23F23F8D"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some clearly identifiable letters to communicate</w:t>
            </w:r>
            <w:r w:rsidR="00656C80" w:rsidRPr="00263331">
              <w:rPr>
                <w:rFonts w:ascii="Century Gothic" w:hAnsi="Century Gothic" w:cs="Arial"/>
                <w:sz w:val="13"/>
                <w:szCs w:val="13"/>
              </w:rPr>
              <w:t xml:space="preserve"> </w:t>
            </w:r>
            <w:r w:rsidRPr="00263331">
              <w:rPr>
                <w:rFonts w:ascii="Century Gothic" w:hAnsi="Century Gothic" w:cs="Arial"/>
                <w:sz w:val="13"/>
                <w:szCs w:val="13"/>
              </w:rPr>
              <w:t>meaning, representing some sounds correctly and in</w:t>
            </w:r>
            <w:r w:rsidR="00656C80" w:rsidRPr="00263331">
              <w:rPr>
                <w:rFonts w:ascii="Century Gothic" w:hAnsi="Century Gothic" w:cs="Arial"/>
                <w:sz w:val="13"/>
                <w:szCs w:val="13"/>
              </w:rPr>
              <w:t xml:space="preserve"> </w:t>
            </w:r>
            <w:r w:rsidRPr="00263331">
              <w:rPr>
                <w:rFonts w:ascii="Century Gothic" w:hAnsi="Century Gothic" w:cs="Arial"/>
                <w:sz w:val="13"/>
                <w:szCs w:val="13"/>
              </w:rPr>
              <w:t>sequence.</w:t>
            </w:r>
          </w:p>
          <w:p w14:paraId="1F7CC4F7"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Writes own name and other things such as labels,captions.</w:t>
            </w:r>
          </w:p>
          <w:p w14:paraId="109CE8D0"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Attempts to write short sentences in meaningful contexts.</w:t>
            </w:r>
          </w:p>
          <w:p w14:paraId="6E9C2610" w14:textId="77777777" w:rsidR="00B93153" w:rsidRPr="00263331" w:rsidRDefault="00B93153" w:rsidP="004B18CD">
            <w:pPr>
              <w:autoSpaceDE w:val="0"/>
              <w:autoSpaceDN w:val="0"/>
              <w:adjustRightInd w:val="0"/>
              <w:rPr>
                <w:rFonts w:ascii="Century Gothic" w:hAnsi="Century Gothic" w:cs="Arial"/>
                <w:b/>
                <w:sz w:val="13"/>
                <w:szCs w:val="13"/>
              </w:rPr>
            </w:pPr>
          </w:p>
        </w:tc>
      </w:tr>
      <w:tr w:rsidR="00B93153" w:rsidRPr="00263331" w14:paraId="7107AC8C" w14:textId="77777777" w:rsidTr="00F75B58">
        <w:tc>
          <w:tcPr>
            <w:tcW w:w="1668" w:type="dxa"/>
            <w:tcBorders>
              <w:top w:val="single" w:sz="6" w:space="0" w:color="auto"/>
              <w:left w:val="single" w:sz="24" w:space="0" w:color="auto"/>
              <w:bottom w:val="single" w:sz="6" w:space="0" w:color="auto"/>
              <w:right w:val="single" w:sz="6" w:space="0" w:color="auto"/>
            </w:tcBorders>
          </w:tcPr>
          <w:p w14:paraId="30243539"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Mathematics</w:t>
            </w:r>
          </w:p>
        </w:tc>
        <w:tc>
          <w:tcPr>
            <w:tcW w:w="6842" w:type="dxa"/>
            <w:gridSpan w:val="2"/>
            <w:tcBorders>
              <w:top w:val="single" w:sz="6" w:space="0" w:color="auto"/>
              <w:left w:val="single" w:sz="6" w:space="0" w:color="auto"/>
              <w:bottom w:val="single" w:sz="6" w:space="0" w:color="auto"/>
              <w:right w:val="single" w:sz="6" w:space="0" w:color="auto"/>
            </w:tcBorders>
          </w:tcPr>
          <w:p w14:paraId="781A9C1A"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Numbers</w:t>
            </w:r>
          </w:p>
          <w:p w14:paraId="2FE38DD4"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Recognise some numerals of personal significance.</w:t>
            </w:r>
          </w:p>
          <w:p w14:paraId="47C4C592"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Recognises numerals 1 to 5.</w:t>
            </w:r>
          </w:p>
          <w:p w14:paraId="62DC5DC9"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Counts up to three or four objects by saying one number</w:t>
            </w:r>
            <w:r w:rsidR="00656C80" w:rsidRPr="00263331">
              <w:rPr>
                <w:rFonts w:ascii="Century Gothic" w:hAnsi="Century Gothic" w:cs="Arial"/>
                <w:sz w:val="13"/>
                <w:szCs w:val="13"/>
              </w:rPr>
              <w:t xml:space="preserve"> </w:t>
            </w:r>
            <w:r w:rsidRPr="00263331">
              <w:rPr>
                <w:rFonts w:ascii="Century Gothic" w:hAnsi="Century Gothic" w:cs="Arial"/>
                <w:sz w:val="13"/>
                <w:szCs w:val="13"/>
              </w:rPr>
              <w:t>name for each item.</w:t>
            </w:r>
          </w:p>
          <w:p w14:paraId="3B06C980"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Counts actions or objects which cannot be moved.</w:t>
            </w:r>
          </w:p>
          <w:p w14:paraId="0E6D1968"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Counts objects to 10, and beginning to count beyond 10.</w:t>
            </w:r>
          </w:p>
          <w:p w14:paraId="0A745F76" w14:textId="77777777" w:rsidR="00B93153" w:rsidRPr="00263331" w:rsidRDefault="005B5CA1" w:rsidP="004B18CD">
            <w:pPr>
              <w:rPr>
                <w:rFonts w:ascii="Century Gothic" w:hAnsi="Century Gothic" w:cs="Arial"/>
                <w:sz w:val="13"/>
                <w:szCs w:val="13"/>
              </w:rPr>
            </w:pPr>
            <w:r w:rsidRPr="00263331">
              <w:rPr>
                <w:rFonts w:ascii="Century Gothic" w:hAnsi="Century Gothic" w:cs="Arial"/>
                <w:sz w:val="13"/>
                <w:szCs w:val="13"/>
              </w:rPr>
              <w:t>• Counts out up to six objects from a larger group.</w:t>
            </w:r>
          </w:p>
          <w:p w14:paraId="2D7ED995"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Selects the correct numeral to represent 1 to 5, then 1 to 10</w:t>
            </w:r>
            <w:r w:rsidR="00656C80" w:rsidRPr="00263331">
              <w:rPr>
                <w:rFonts w:ascii="Century Gothic" w:hAnsi="Century Gothic" w:cs="Arial"/>
                <w:sz w:val="13"/>
                <w:szCs w:val="13"/>
              </w:rPr>
              <w:t xml:space="preserve"> </w:t>
            </w:r>
            <w:r w:rsidRPr="00263331">
              <w:rPr>
                <w:rFonts w:ascii="Century Gothic" w:hAnsi="Century Gothic" w:cs="Arial"/>
                <w:sz w:val="13"/>
                <w:szCs w:val="13"/>
              </w:rPr>
              <w:t>objects.</w:t>
            </w:r>
          </w:p>
          <w:p w14:paraId="766DE6F1"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Counts an irregular arrangement of up to ten objects.</w:t>
            </w:r>
          </w:p>
          <w:p w14:paraId="7141A621"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Estimates how many objects they can see and checks by</w:t>
            </w:r>
            <w:r w:rsidR="00656C80" w:rsidRPr="00263331">
              <w:rPr>
                <w:rFonts w:ascii="Century Gothic" w:hAnsi="Century Gothic" w:cs="Arial"/>
                <w:sz w:val="13"/>
                <w:szCs w:val="13"/>
              </w:rPr>
              <w:t xml:space="preserve"> </w:t>
            </w:r>
            <w:r w:rsidRPr="00263331">
              <w:rPr>
                <w:rFonts w:ascii="Century Gothic" w:hAnsi="Century Gothic" w:cs="Arial"/>
                <w:sz w:val="13"/>
                <w:szCs w:val="13"/>
              </w:rPr>
              <w:t>counting them.</w:t>
            </w:r>
          </w:p>
          <w:p w14:paraId="7E8F467B"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the language of ‘more’ and ‘fewer’ to compare two sets</w:t>
            </w:r>
            <w:r w:rsidR="00656C80" w:rsidRPr="00263331">
              <w:rPr>
                <w:rFonts w:ascii="Century Gothic" w:hAnsi="Century Gothic" w:cs="Arial"/>
                <w:sz w:val="13"/>
                <w:szCs w:val="13"/>
              </w:rPr>
              <w:t xml:space="preserve"> </w:t>
            </w:r>
            <w:r w:rsidRPr="00263331">
              <w:rPr>
                <w:rFonts w:ascii="Century Gothic" w:hAnsi="Century Gothic" w:cs="Arial"/>
                <w:sz w:val="13"/>
                <w:szCs w:val="13"/>
              </w:rPr>
              <w:t>of objects.</w:t>
            </w:r>
          </w:p>
          <w:p w14:paraId="598FDEAF"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Finds the total number of items in two groups by counting all</w:t>
            </w:r>
            <w:r w:rsidR="00656C80" w:rsidRPr="00263331">
              <w:rPr>
                <w:rFonts w:ascii="Century Gothic" w:hAnsi="Century Gothic" w:cs="Arial"/>
                <w:sz w:val="13"/>
                <w:szCs w:val="13"/>
              </w:rPr>
              <w:t xml:space="preserve"> </w:t>
            </w:r>
            <w:r w:rsidRPr="00263331">
              <w:rPr>
                <w:rFonts w:ascii="Century Gothic" w:hAnsi="Century Gothic" w:cs="Arial"/>
                <w:sz w:val="13"/>
                <w:szCs w:val="13"/>
              </w:rPr>
              <w:t>of them.</w:t>
            </w:r>
          </w:p>
          <w:p w14:paraId="7F5EBF1B"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Says the number that is one more than a given number.</w:t>
            </w:r>
          </w:p>
          <w:p w14:paraId="70D65F59"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Finds one more or one less from a group of up to five objects,</w:t>
            </w:r>
            <w:r w:rsidR="00656C80" w:rsidRPr="00263331">
              <w:rPr>
                <w:rFonts w:ascii="Century Gothic" w:hAnsi="Century Gothic" w:cs="Arial"/>
                <w:sz w:val="13"/>
                <w:szCs w:val="13"/>
              </w:rPr>
              <w:t xml:space="preserve"> </w:t>
            </w:r>
            <w:r w:rsidRPr="00263331">
              <w:rPr>
                <w:rFonts w:ascii="Century Gothic" w:hAnsi="Century Gothic" w:cs="Arial"/>
                <w:sz w:val="13"/>
                <w:szCs w:val="13"/>
              </w:rPr>
              <w:t>then ten objects.</w:t>
            </w:r>
          </w:p>
          <w:p w14:paraId="6B14D2F0"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In practical activities and discussion, beginning to use the</w:t>
            </w:r>
            <w:r w:rsidR="00656C80" w:rsidRPr="00263331">
              <w:rPr>
                <w:rFonts w:ascii="Century Gothic" w:hAnsi="Century Gothic" w:cs="Arial"/>
                <w:sz w:val="13"/>
                <w:szCs w:val="13"/>
              </w:rPr>
              <w:t xml:space="preserve"> </w:t>
            </w:r>
            <w:r w:rsidRPr="00263331">
              <w:rPr>
                <w:rFonts w:ascii="Century Gothic" w:hAnsi="Century Gothic" w:cs="Arial"/>
                <w:sz w:val="13"/>
                <w:szCs w:val="13"/>
              </w:rPr>
              <w:t>vocabulary involved in adding and subtracting.</w:t>
            </w:r>
          </w:p>
          <w:p w14:paraId="18ED39E6"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Records, using marks that they can interpret and explain.</w:t>
            </w:r>
          </w:p>
          <w:p w14:paraId="5FD2F802"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identify own mathematical problems based on own</w:t>
            </w:r>
            <w:r w:rsidR="00656C80" w:rsidRPr="00263331">
              <w:rPr>
                <w:rFonts w:ascii="Century Gothic" w:hAnsi="Century Gothic" w:cs="Arial"/>
                <w:sz w:val="13"/>
                <w:szCs w:val="13"/>
              </w:rPr>
              <w:t xml:space="preserve"> </w:t>
            </w:r>
            <w:r w:rsidRPr="00263331">
              <w:rPr>
                <w:rFonts w:ascii="Century Gothic" w:hAnsi="Century Gothic" w:cs="Arial"/>
                <w:sz w:val="13"/>
                <w:szCs w:val="13"/>
              </w:rPr>
              <w:t>interests and fascinations.</w:t>
            </w:r>
          </w:p>
          <w:p w14:paraId="3B813B32" w14:textId="77777777" w:rsidR="005B5CA1" w:rsidRPr="00263331" w:rsidRDefault="005B5CA1" w:rsidP="004B18CD">
            <w:pPr>
              <w:autoSpaceDE w:val="0"/>
              <w:autoSpaceDN w:val="0"/>
              <w:adjustRightInd w:val="0"/>
              <w:rPr>
                <w:rFonts w:ascii="Century Gothic" w:hAnsi="Century Gothic" w:cs="Arial"/>
                <w:b/>
                <w:sz w:val="13"/>
                <w:szCs w:val="13"/>
              </w:rPr>
            </w:pPr>
          </w:p>
        </w:tc>
        <w:tc>
          <w:tcPr>
            <w:tcW w:w="6842" w:type="dxa"/>
            <w:gridSpan w:val="2"/>
            <w:tcBorders>
              <w:top w:val="single" w:sz="6" w:space="0" w:color="auto"/>
              <w:left w:val="single" w:sz="6" w:space="0" w:color="auto"/>
              <w:bottom w:val="single" w:sz="6" w:space="0" w:color="auto"/>
              <w:right w:val="single" w:sz="24" w:space="0" w:color="auto"/>
            </w:tcBorders>
          </w:tcPr>
          <w:p w14:paraId="67C8B82A"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Shape, Space &amp; Measures</w:t>
            </w:r>
          </w:p>
          <w:p w14:paraId="1A4E1CA5"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use mathematical names for ‘solid’ 3D shapes</w:t>
            </w:r>
            <w:r w:rsidR="00656C80" w:rsidRPr="00263331">
              <w:rPr>
                <w:rFonts w:ascii="Century Gothic" w:hAnsi="Century Gothic" w:cs="Arial"/>
                <w:sz w:val="13"/>
                <w:szCs w:val="13"/>
              </w:rPr>
              <w:t xml:space="preserve"> </w:t>
            </w:r>
            <w:r w:rsidRPr="00263331">
              <w:rPr>
                <w:rFonts w:ascii="Century Gothic" w:hAnsi="Century Gothic" w:cs="Arial"/>
                <w:sz w:val="13"/>
                <w:szCs w:val="13"/>
              </w:rPr>
              <w:t>and ‘flat’ 2D shapes, and mathematical terms to describe</w:t>
            </w:r>
            <w:r w:rsidR="00656C80" w:rsidRPr="00263331">
              <w:rPr>
                <w:rFonts w:ascii="Century Gothic" w:hAnsi="Century Gothic" w:cs="Arial"/>
                <w:sz w:val="13"/>
                <w:szCs w:val="13"/>
              </w:rPr>
              <w:t xml:space="preserve"> </w:t>
            </w:r>
            <w:r w:rsidRPr="00263331">
              <w:rPr>
                <w:rFonts w:ascii="Century Gothic" w:hAnsi="Century Gothic" w:cs="Arial"/>
                <w:sz w:val="13"/>
                <w:szCs w:val="13"/>
              </w:rPr>
              <w:t>shapes.</w:t>
            </w:r>
          </w:p>
          <w:p w14:paraId="41ADA34F"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Selects a particular named shape.</w:t>
            </w:r>
          </w:p>
          <w:p w14:paraId="3D5EDE79"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Can describe their relative position such as ‘</w:t>
            </w:r>
            <w:r w:rsidRPr="00263331">
              <w:rPr>
                <w:rFonts w:ascii="Century Gothic" w:hAnsi="Century Gothic" w:cs="Arial"/>
                <w:i/>
                <w:iCs/>
                <w:sz w:val="13"/>
                <w:szCs w:val="13"/>
              </w:rPr>
              <w:t>behind</w:t>
            </w:r>
            <w:r w:rsidRPr="00263331">
              <w:rPr>
                <w:rFonts w:ascii="Century Gothic" w:hAnsi="Century Gothic" w:cs="Arial"/>
                <w:sz w:val="13"/>
                <w:szCs w:val="13"/>
              </w:rPr>
              <w:t>’ or</w:t>
            </w:r>
            <w:r w:rsidR="00656C80" w:rsidRPr="00263331">
              <w:rPr>
                <w:rFonts w:ascii="Century Gothic" w:hAnsi="Century Gothic" w:cs="Arial"/>
                <w:sz w:val="13"/>
                <w:szCs w:val="13"/>
              </w:rPr>
              <w:t xml:space="preserve"> </w:t>
            </w:r>
            <w:r w:rsidRPr="00263331">
              <w:rPr>
                <w:rFonts w:ascii="Century Gothic" w:hAnsi="Century Gothic" w:cs="Arial"/>
                <w:sz w:val="13"/>
                <w:szCs w:val="13"/>
              </w:rPr>
              <w:t>‘</w:t>
            </w:r>
            <w:r w:rsidRPr="00263331">
              <w:rPr>
                <w:rFonts w:ascii="Century Gothic" w:hAnsi="Century Gothic" w:cs="Arial"/>
                <w:i/>
                <w:iCs/>
                <w:sz w:val="13"/>
                <w:szCs w:val="13"/>
              </w:rPr>
              <w:t>next to</w:t>
            </w:r>
            <w:r w:rsidRPr="00263331">
              <w:rPr>
                <w:rFonts w:ascii="Century Gothic" w:hAnsi="Century Gothic" w:cs="Arial"/>
                <w:sz w:val="13"/>
                <w:szCs w:val="13"/>
              </w:rPr>
              <w:t>’.</w:t>
            </w:r>
          </w:p>
          <w:p w14:paraId="7B899A73"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Orders two or three items by length or height.</w:t>
            </w:r>
          </w:p>
          <w:p w14:paraId="68F72D74"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Orders two items by weight or capacity.</w:t>
            </w:r>
          </w:p>
          <w:p w14:paraId="6D97A8C2"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familiar objects and common shapes to create and</w:t>
            </w:r>
            <w:r w:rsidR="00656C80" w:rsidRPr="00263331">
              <w:rPr>
                <w:rFonts w:ascii="Century Gothic" w:hAnsi="Century Gothic" w:cs="Arial"/>
                <w:sz w:val="13"/>
                <w:szCs w:val="13"/>
              </w:rPr>
              <w:t xml:space="preserve"> </w:t>
            </w:r>
            <w:r w:rsidRPr="00263331">
              <w:rPr>
                <w:rFonts w:ascii="Century Gothic" w:hAnsi="Century Gothic" w:cs="Arial"/>
                <w:sz w:val="13"/>
                <w:szCs w:val="13"/>
              </w:rPr>
              <w:t>recreate patterns and build models.</w:t>
            </w:r>
          </w:p>
          <w:p w14:paraId="6E3210B6"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everyday language related to time.</w:t>
            </w:r>
          </w:p>
          <w:p w14:paraId="11B8083C"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Beginning to use everyday language related to money.</w:t>
            </w:r>
          </w:p>
          <w:p w14:paraId="5C20B1D9"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Orders and sequences familiar events.</w:t>
            </w:r>
          </w:p>
          <w:p w14:paraId="6D53B9AE"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Measures short periods of time in simple ways.</w:t>
            </w:r>
          </w:p>
          <w:p w14:paraId="40073EF9" w14:textId="77777777" w:rsidR="00B93153" w:rsidRPr="00263331" w:rsidRDefault="00B93153" w:rsidP="004B18CD">
            <w:pPr>
              <w:autoSpaceDE w:val="0"/>
              <w:autoSpaceDN w:val="0"/>
              <w:adjustRightInd w:val="0"/>
              <w:rPr>
                <w:rFonts w:ascii="Century Gothic" w:hAnsi="Century Gothic" w:cs="Arial"/>
                <w:b/>
                <w:sz w:val="13"/>
                <w:szCs w:val="13"/>
              </w:rPr>
            </w:pPr>
          </w:p>
        </w:tc>
      </w:tr>
      <w:tr w:rsidR="00B93153" w:rsidRPr="00263331" w14:paraId="12FF81C2" w14:textId="77777777" w:rsidTr="00F75B58">
        <w:tc>
          <w:tcPr>
            <w:tcW w:w="1668" w:type="dxa"/>
            <w:tcBorders>
              <w:top w:val="single" w:sz="6" w:space="0" w:color="auto"/>
              <w:left w:val="single" w:sz="24" w:space="0" w:color="auto"/>
              <w:bottom w:val="single" w:sz="6" w:space="0" w:color="auto"/>
              <w:right w:val="single" w:sz="6" w:space="0" w:color="auto"/>
            </w:tcBorders>
          </w:tcPr>
          <w:p w14:paraId="4E736BBF"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Understanding The World</w:t>
            </w:r>
          </w:p>
        </w:tc>
        <w:tc>
          <w:tcPr>
            <w:tcW w:w="4561" w:type="dxa"/>
            <w:tcBorders>
              <w:top w:val="single" w:sz="6" w:space="0" w:color="auto"/>
              <w:left w:val="single" w:sz="6" w:space="0" w:color="auto"/>
              <w:bottom w:val="single" w:sz="6" w:space="0" w:color="auto"/>
              <w:right w:val="single" w:sz="6" w:space="0" w:color="auto"/>
            </w:tcBorders>
          </w:tcPr>
          <w:p w14:paraId="3CF96603"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People &amp; Communities</w:t>
            </w:r>
          </w:p>
          <w:p w14:paraId="46CB62F2"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Enjoys joining in with family customs and routines.</w:t>
            </w:r>
          </w:p>
          <w:p w14:paraId="039FC04D" w14:textId="77777777" w:rsidR="00B93153" w:rsidRPr="00263331" w:rsidRDefault="00B93153" w:rsidP="004B18CD">
            <w:pPr>
              <w:autoSpaceDE w:val="0"/>
              <w:autoSpaceDN w:val="0"/>
              <w:adjustRightInd w:val="0"/>
              <w:rPr>
                <w:rFonts w:ascii="Century Gothic" w:hAnsi="Century Gothic" w:cs="Arial"/>
                <w:b/>
                <w:sz w:val="13"/>
                <w:szCs w:val="13"/>
              </w:rPr>
            </w:pPr>
          </w:p>
        </w:tc>
        <w:tc>
          <w:tcPr>
            <w:tcW w:w="4561" w:type="dxa"/>
            <w:gridSpan w:val="2"/>
            <w:tcBorders>
              <w:top w:val="single" w:sz="6" w:space="0" w:color="auto"/>
              <w:left w:val="single" w:sz="6" w:space="0" w:color="auto"/>
              <w:bottom w:val="single" w:sz="6" w:space="0" w:color="auto"/>
              <w:right w:val="single" w:sz="6" w:space="0" w:color="auto"/>
            </w:tcBorders>
          </w:tcPr>
          <w:p w14:paraId="22A0EA0B"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The World</w:t>
            </w:r>
          </w:p>
          <w:p w14:paraId="123F77F3"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Looks closely at similarities, differences, patterns and change.</w:t>
            </w:r>
          </w:p>
          <w:p w14:paraId="27E9517D" w14:textId="77777777" w:rsidR="00B93153" w:rsidRPr="00263331" w:rsidRDefault="00B93153" w:rsidP="004B18CD">
            <w:pPr>
              <w:autoSpaceDE w:val="0"/>
              <w:autoSpaceDN w:val="0"/>
              <w:adjustRightInd w:val="0"/>
              <w:rPr>
                <w:rFonts w:ascii="Century Gothic" w:hAnsi="Century Gothic" w:cs="Arial"/>
                <w:b/>
                <w:sz w:val="13"/>
                <w:szCs w:val="13"/>
              </w:rPr>
            </w:pPr>
          </w:p>
        </w:tc>
        <w:tc>
          <w:tcPr>
            <w:tcW w:w="4562" w:type="dxa"/>
            <w:tcBorders>
              <w:top w:val="single" w:sz="6" w:space="0" w:color="auto"/>
              <w:left w:val="single" w:sz="6" w:space="0" w:color="auto"/>
              <w:bottom w:val="single" w:sz="6" w:space="0" w:color="auto"/>
              <w:right w:val="single" w:sz="24" w:space="0" w:color="auto"/>
            </w:tcBorders>
          </w:tcPr>
          <w:p w14:paraId="3CE7E255"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Technology</w:t>
            </w:r>
          </w:p>
          <w:p w14:paraId="26E29A04"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Completes a simple program on a computer.</w:t>
            </w:r>
          </w:p>
          <w:p w14:paraId="5E3B5BB3"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ICT hardware to interact with age-appropriate computer</w:t>
            </w:r>
            <w:r w:rsidR="00656C80" w:rsidRPr="00263331">
              <w:rPr>
                <w:rFonts w:ascii="Century Gothic" w:hAnsi="Century Gothic" w:cs="Arial"/>
                <w:sz w:val="13"/>
                <w:szCs w:val="13"/>
              </w:rPr>
              <w:t xml:space="preserve"> </w:t>
            </w:r>
            <w:r w:rsidRPr="00263331">
              <w:rPr>
                <w:rFonts w:ascii="Century Gothic" w:hAnsi="Century Gothic" w:cs="Arial"/>
                <w:sz w:val="13"/>
                <w:szCs w:val="13"/>
              </w:rPr>
              <w:t>software.</w:t>
            </w:r>
          </w:p>
          <w:p w14:paraId="2639D079" w14:textId="77777777" w:rsidR="00B93153" w:rsidRPr="00263331" w:rsidRDefault="00B93153" w:rsidP="004B18CD">
            <w:pPr>
              <w:autoSpaceDE w:val="0"/>
              <w:autoSpaceDN w:val="0"/>
              <w:adjustRightInd w:val="0"/>
              <w:rPr>
                <w:rFonts w:ascii="Century Gothic" w:hAnsi="Century Gothic" w:cs="Arial"/>
                <w:b/>
                <w:sz w:val="13"/>
                <w:szCs w:val="13"/>
              </w:rPr>
            </w:pPr>
          </w:p>
        </w:tc>
      </w:tr>
      <w:tr w:rsidR="00B93153" w:rsidRPr="00263331" w14:paraId="24B3D726" w14:textId="77777777" w:rsidTr="00F75B58">
        <w:tc>
          <w:tcPr>
            <w:tcW w:w="1668" w:type="dxa"/>
            <w:tcBorders>
              <w:top w:val="single" w:sz="6" w:space="0" w:color="auto"/>
              <w:left w:val="single" w:sz="24" w:space="0" w:color="auto"/>
              <w:bottom w:val="single" w:sz="24" w:space="0" w:color="auto"/>
              <w:right w:val="single" w:sz="6" w:space="0" w:color="auto"/>
            </w:tcBorders>
          </w:tcPr>
          <w:p w14:paraId="6F21B41C"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Expressive Arts &amp; Design</w:t>
            </w:r>
          </w:p>
        </w:tc>
        <w:tc>
          <w:tcPr>
            <w:tcW w:w="6842" w:type="dxa"/>
            <w:gridSpan w:val="2"/>
            <w:tcBorders>
              <w:top w:val="single" w:sz="6" w:space="0" w:color="auto"/>
              <w:left w:val="single" w:sz="6" w:space="0" w:color="auto"/>
              <w:bottom w:val="single" w:sz="24" w:space="0" w:color="auto"/>
              <w:right w:val="single" w:sz="6" w:space="0" w:color="auto"/>
            </w:tcBorders>
          </w:tcPr>
          <w:p w14:paraId="7B077EB2"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Exploring &amp; Using Media &amp; Materials</w:t>
            </w:r>
          </w:p>
          <w:p w14:paraId="69945B7D"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Begins to build a repertoire of songs and dances.</w:t>
            </w:r>
          </w:p>
          <w:p w14:paraId="7B86A8BE"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Explores the different sounds of instruments.</w:t>
            </w:r>
          </w:p>
          <w:p w14:paraId="78047529"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Explores what happens when they mix colours.</w:t>
            </w:r>
          </w:p>
          <w:p w14:paraId="5E0F94B6"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Experiments to create different textures.</w:t>
            </w:r>
          </w:p>
          <w:p w14:paraId="16C8FCD6"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Understands that different media can be combined to create</w:t>
            </w:r>
            <w:r w:rsidR="00656C80" w:rsidRPr="00263331">
              <w:rPr>
                <w:rFonts w:ascii="Century Gothic" w:hAnsi="Century Gothic" w:cs="Arial"/>
                <w:sz w:val="13"/>
                <w:szCs w:val="13"/>
              </w:rPr>
              <w:t xml:space="preserve"> </w:t>
            </w:r>
            <w:r w:rsidRPr="00263331">
              <w:rPr>
                <w:rFonts w:ascii="Century Gothic" w:hAnsi="Century Gothic" w:cs="Arial"/>
                <w:sz w:val="13"/>
                <w:szCs w:val="13"/>
              </w:rPr>
              <w:t>new effects.</w:t>
            </w:r>
          </w:p>
          <w:p w14:paraId="379854BE"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Manipulates materials to achieve a planned effect.</w:t>
            </w:r>
          </w:p>
          <w:p w14:paraId="69F7BCEF"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Constructs with a purpose in mind, using a variety of</w:t>
            </w:r>
            <w:r w:rsidR="00656C80" w:rsidRPr="00263331">
              <w:rPr>
                <w:rFonts w:ascii="Century Gothic" w:hAnsi="Century Gothic" w:cs="Arial"/>
                <w:sz w:val="13"/>
                <w:szCs w:val="13"/>
              </w:rPr>
              <w:t xml:space="preserve"> </w:t>
            </w:r>
            <w:r w:rsidRPr="00263331">
              <w:rPr>
                <w:rFonts w:ascii="Century Gothic" w:hAnsi="Century Gothic" w:cs="Arial"/>
                <w:sz w:val="13"/>
                <w:szCs w:val="13"/>
              </w:rPr>
              <w:t>resources.</w:t>
            </w:r>
          </w:p>
          <w:p w14:paraId="60181AB4"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Uses simple tools and techniques competently and</w:t>
            </w:r>
            <w:r w:rsidR="00656C80" w:rsidRPr="00263331">
              <w:rPr>
                <w:rFonts w:ascii="Century Gothic" w:hAnsi="Century Gothic" w:cs="Arial"/>
                <w:sz w:val="13"/>
                <w:szCs w:val="13"/>
              </w:rPr>
              <w:t xml:space="preserve"> </w:t>
            </w:r>
            <w:r w:rsidRPr="00263331">
              <w:rPr>
                <w:rFonts w:ascii="Century Gothic" w:hAnsi="Century Gothic" w:cs="Arial"/>
                <w:sz w:val="13"/>
                <w:szCs w:val="13"/>
              </w:rPr>
              <w:t>appropriately.</w:t>
            </w:r>
          </w:p>
          <w:p w14:paraId="17C54B3A"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Selects appropriate resources and adapts work where</w:t>
            </w:r>
            <w:r w:rsidR="00656C80" w:rsidRPr="00263331">
              <w:rPr>
                <w:rFonts w:ascii="Century Gothic" w:hAnsi="Century Gothic" w:cs="Arial"/>
                <w:sz w:val="13"/>
                <w:szCs w:val="13"/>
              </w:rPr>
              <w:t xml:space="preserve"> </w:t>
            </w:r>
            <w:r w:rsidRPr="00263331">
              <w:rPr>
                <w:rFonts w:ascii="Century Gothic" w:hAnsi="Century Gothic" w:cs="Arial"/>
                <w:sz w:val="13"/>
                <w:szCs w:val="13"/>
              </w:rPr>
              <w:t>necessary.</w:t>
            </w:r>
          </w:p>
          <w:p w14:paraId="06E3AFC3" w14:textId="77777777" w:rsidR="00656C80"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Selects tools and techniques needed to shape, assemble and</w:t>
            </w:r>
            <w:r w:rsidR="00656C80" w:rsidRPr="00263331">
              <w:rPr>
                <w:rFonts w:ascii="Century Gothic" w:hAnsi="Century Gothic" w:cs="Arial"/>
                <w:sz w:val="13"/>
                <w:szCs w:val="13"/>
              </w:rPr>
              <w:t xml:space="preserve"> </w:t>
            </w:r>
            <w:r w:rsidRPr="00263331">
              <w:rPr>
                <w:rFonts w:ascii="Century Gothic" w:hAnsi="Century Gothic" w:cs="Arial"/>
                <w:sz w:val="13"/>
                <w:szCs w:val="13"/>
              </w:rPr>
              <w:t>join materials they are using.</w:t>
            </w:r>
          </w:p>
          <w:p w14:paraId="67DA8E73" w14:textId="77777777" w:rsidR="00B93153" w:rsidRPr="00263331" w:rsidRDefault="00B93153" w:rsidP="004B18CD">
            <w:pPr>
              <w:autoSpaceDE w:val="0"/>
              <w:autoSpaceDN w:val="0"/>
              <w:adjustRightInd w:val="0"/>
              <w:rPr>
                <w:rFonts w:ascii="Century Gothic" w:hAnsi="Century Gothic" w:cs="Arial"/>
                <w:b/>
                <w:sz w:val="13"/>
                <w:szCs w:val="13"/>
              </w:rPr>
            </w:pPr>
          </w:p>
        </w:tc>
        <w:tc>
          <w:tcPr>
            <w:tcW w:w="6842" w:type="dxa"/>
            <w:gridSpan w:val="2"/>
            <w:tcBorders>
              <w:top w:val="single" w:sz="6" w:space="0" w:color="auto"/>
              <w:left w:val="single" w:sz="6" w:space="0" w:color="auto"/>
              <w:bottom w:val="single" w:sz="24" w:space="0" w:color="auto"/>
              <w:right w:val="single" w:sz="24" w:space="0" w:color="auto"/>
            </w:tcBorders>
          </w:tcPr>
          <w:p w14:paraId="4697BDF9" w14:textId="77777777" w:rsidR="00B93153" w:rsidRPr="00263331" w:rsidRDefault="00B93153" w:rsidP="004B18CD">
            <w:pPr>
              <w:rPr>
                <w:rFonts w:ascii="Century Gothic" w:hAnsi="Century Gothic" w:cs="Arial"/>
                <w:b/>
                <w:sz w:val="13"/>
                <w:szCs w:val="13"/>
              </w:rPr>
            </w:pPr>
            <w:r w:rsidRPr="00263331">
              <w:rPr>
                <w:rFonts w:ascii="Century Gothic" w:hAnsi="Century Gothic" w:cs="Arial"/>
                <w:b/>
                <w:sz w:val="13"/>
                <w:szCs w:val="13"/>
              </w:rPr>
              <w:t>Being Imaginative</w:t>
            </w:r>
          </w:p>
          <w:p w14:paraId="465FDE63"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Create simple representations of events, people and objects.</w:t>
            </w:r>
          </w:p>
          <w:p w14:paraId="66E34924"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Initiates new combinations of movement and gesture in order</w:t>
            </w:r>
          </w:p>
          <w:p w14:paraId="3879C75D"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to express and respond to feelings, ideas and experiences.</w:t>
            </w:r>
          </w:p>
          <w:p w14:paraId="32E21A18"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Chooses particular colours to use for a purpose.</w:t>
            </w:r>
          </w:p>
          <w:p w14:paraId="270FE65C"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Introduces a storyline or narrative into their play.</w:t>
            </w:r>
          </w:p>
          <w:p w14:paraId="28051085"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Plays alongside other children who are engaged in the same</w:t>
            </w:r>
          </w:p>
          <w:p w14:paraId="65578186" w14:textId="77777777" w:rsidR="005B5CA1"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theme.</w:t>
            </w:r>
          </w:p>
          <w:p w14:paraId="6910EF42" w14:textId="77777777" w:rsidR="00656C80" w:rsidRPr="00263331" w:rsidRDefault="005B5CA1" w:rsidP="004B18CD">
            <w:pPr>
              <w:autoSpaceDE w:val="0"/>
              <w:autoSpaceDN w:val="0"/>
              <w:adjustRightInd w:val="0"/>
              <w:rPr>
                <w:rFonts w:ascii="Century Gothic" w:hAnsi="Century Gothic" w:cs="Arial"/>
                <w:sz w:val="13"/>
                <w:szCs w:val="13"/>
              </w:rPr>
            </w:pPr>
            <w:r w:rsidRPr="00263331">
              <w:rPr>
                <w:rFonts w:ascii="Century Gothic" w:hAnsi="Century Gothic" w:cs="Arial"/>
                <w:sz w:val="13"/>
                <w:szCs w:val="13"/>
              </w:rPr>
              <w:t>• Plays cooperatively as part of a group to develop and act out</w:t>
            </w:r>
            <w:r w:rsidR="00656C80" w:rsidRPr="00263331">
              <w:rPr>
                <w:rFonts w:ascii="Century Gothic" w:hAnsi="Century Gothic" w:cs="Arial"/>
                <w:sz w:val="13"/>
                <w:szCs w:val="13"/>
              </w:rPr>
              <w:t xml:space="preserve"> </w:t>
            </w:r>
            <w:r w:rsidRPr="00263331">
              <w:rPr>
                <w:rFonts w:ascii="Century Gothic" w:hAnsi="Century Gothic" w:cs="Arial"/>
                <w:sz w:val="13"/>
                <w:szCs w:val="13"/>
              </w:rPr>
              <w:t>a narrative.</w:t>
            </w:r>
          </w:p>
          <w:p w14:paraId="49B7A14D" w14:textId="77777777" w:rsidR="00B93153" w:rsidRPr="00263331" w:rsidRDefault="00B93153" w:rsidP="004B18CD">
            <w:pPr>
              <w:autoSpaceDE w:val="0"/>
              <w:autoSpaceDN w:val="0"/>
              <w:adjustRightInd w:val="0"/>
              <w:rPr>
                <w:rFonts w:ascii="Century Gothic" w:hAnsi="Century Gothic" w:cs="Arial"/>
                <w:b/>
                <w:sz w:val="13"/>
                <w:szCs w:val="13"/>
              </w:rPr>
            </w:pPr>
          </w:p>
        </w:tc>
      </w:tr>
    </w:tbl>
    <w:p w14:paraId="22518DEB" w14:textId="77777777" w:rsidR="007E7499" w:rsidRPr="00010A38" w:rsidRDefault="007E7499" w:rsidP="004B18CD">
      <w:pPr>
        <w:rPr>
          <w:rFonts w:ascii="Century Gothic" w:hAnsi="Century Gothic" w:cs="Arial"/>
        </w:rPr>
      </w:pPr>
    </w:p>
    <w:p w14:paraId="2DBE444B" w14:textId="77777777" w:rsidR="007E7499" w:rsidRPr="00010A38" w:rsidRDefault="007E7499" w:rsidP="004B18CD">
      <w:pPr>
        <w:rPr>
          <w:rFonts w:ascii="Century Gothic" w:hAnsi="Century Gothic" w:cs="Arial"/>
        </w:rPr>
      </w:pPr>
      <w:r w:rsidRPr="00010A38">
        <w:rPr>
          <w:rFonts w:ascii="Century Gothic" w:hAnsi="Century Gothic" w:cs="Arial"/>
        </w:rPr>
        <w:br w:type="page"/>
      </w:r>
    </w:p>
    <w:p w14:paraId="774EB581" w14:textId="77777777" w:rsidR="007E7499" w:rsidRPr="009A4405" w:rsidRDefault="007E7499" w:rsidP="004B18CD">
      <w:pPr>
        <w:rPr>
          <w:rFonts w:ascii="Century Gothic" w:hAnsi="Century Gothic" w:cs="Arial"/>
          <w:b/>
          <w:color w:val="6D9D30"/>
          <w:sz w:val="20"/>
          <w:szCs w:val="20"/>
        </w:rPr>
      </w:pPr>
      <w:r w:rsidRPr="009A4405">
        <w:rPr>
          <w:rFonts w:ascii="Century Gothic" w:hAnsi="Century Gothic" w:cs="Arial"/>
          <w:b/>
          <w:color w:val="6D9D30"/>
          <w:sz w:val="20"/>
          <w:szCs w:val="20"/>
        </w:rPr>
        <w:lastRenderedPageBreak/>
        <w:t>Early Learning Goals (PRIME AREAS)</w:t>
      </w:r>
    </w:p>
    <w:tbl>
      <w:tblPr>
        <w:tblStyle w:val="TableGrid"/>
        <w:tblW w:w="0" w:type="auto"/>
        <w:tblLook w:val="04A0" w:firstRow="1" w:lastRow="0" w:firstColumn="1" w:lastColumn="0" w:noHBand="0" w:noVBand="1"/>
      </w:tblPr>
      <w:tblGrid>
        <w:gridCol w:w="1668"/>
        <w:gridCol w:w="4561"/>
        <w:gridCol w:w="2281"/>
        <w:gridCol w:w="2280"/>
        <w:gridCol w:w="4562"/>
      </w:tblGrid>
      <w:tr w:rsidR="007E7499" w:rsidRPr="00263331" w14:paraId="45889AA3" w14:textId="77777777" w:rsidTr="00F75B58">
        <w:tc>
          <w:tcPr>
            <w:tcW w:w="1668" w:type="dxa"/>
            <w:tcBorders>
              <w:top w:val="single" w:sz="24" w:space="0" w:color="auto"/>
              <w:left w:val="single" w:sz="24" w:space="0" w:color="auto"/>
              <w:bottom w:val="single" w:sz="6" w:space="0" w:color="auto"/>
              <w:right w:val="single" w:sz="6" w:space="0" w:color="auto"/>
            </w:tcBorders>
          </w:tcPr>
          <w:p w14:paraId="219601E9"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Personal, Social &amp; Emotional Development</w:t>
            </w:r>
          </w:p>
        </w:tc>
        <w:tc>
          <w:tcPr>
            <w:tcW w:w="4561" w:type="dxa"/>
            <w:tcBorders>
              <w:top w:val="single" w:sz="24" w:space="0" w:color="auto"/>
              <w:left w:val="single" w:sz="6" w:space="0" w:color="auto"/>
              <w:bottom w:val="single" w:sz="6" w:space="0" w:color="auto"/>
              <w:right w:val="single" w:sz="6" w:space="0" w:color="auto"/>
            </w:tcBorders>
          </w:tcPr>
          <w:p w14:paraId="12D41ECA"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Making Relationships</w:t>
            </w:r>
          </w:p>
          <w:p w14:paraId="6EADE85F" w14:textId="77777777" w:rsidR="007E7499" w:rsidRPr="00263331" w:rsidRDefault="007E7499" w:rsidP="004B18CD">
            <w:pPr>
              <w:autoSpaceDE w:val="0"/>
              <w:autoSpaceDN w:val="0"/>
              <w:adjustRightInd w:val="0"/>
              <w:rPr>
                <w:rFonts w:ascii="Century Gothic" w:hAnsi="Century Gothic" w:cs="Arial"/>
                <w:b/>
                <w:sz w:val="13"/>
                <w:szCs w:val="13"/>
              </w:rPr>
            </w:pPr>
            <w:r w:rsidRPr="00263331">
              <w:rPr>
                <w:rFonts w:ascii="Century Gothic" w:hAnsi="Century Gothic" w:cs="Arial"/>
                <w:b/>
                <w:sz w:val="13"/>
                <w:szCs w:val="13"/>
              </w:rPr>
              <w:t xml:space="preserve"> </w:t>
            </w:r>
          </w:p>
          <w:p w14:paraId="20B87F2C"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4561" w:type="dxa"/>
            <w:gridSpan w:val="2"/>
            <w:tcBorders>
              <w:top w:val="single" w:sz="24" w:space="0" w:color="auto"/>
              <w:left w:val="single" w:sz="6" w:space="0" w:color="auto"/>
              <w:bottom w:val="single" w:sz="6" w:space="0" w:color="auto"/>
              <w:right w:val="single" w:sz="6" w:space="0" w:color="auto"/>
            </w:tcBorders>
          </w:tcPr>
          <w:p w14:paraId="60F37BCC"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Self Confidence &amp; Self Awareness</w:t>
            </w:r>
          </w:p>
          <w:p w14:paraId="77E11F84"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12830610"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4562" w:type="dxa"/>
            <w:tcBorders>
              <w:top w:val="single" w:sz="24" w:space="0" w:color="auto"/>
              <w:left w:val="single" w:sz="6" w:space="0" w:color="auto"/>
              <w:bottom w:val="single" w:sz="6" w:space="0" w:color="auto"/>
              <w:right w:val="single" w:sz="24" w:space="0" w:color="auto"/>
            </w:tcBorders>
          </w:tcPr>
          <w:p w14:paraId="478C5812"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Managing Feelings &amp; Behaviour</w:t>
            </w:r>
          </w:p>
          <w:p w14:paraId="6E1B9695"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336CCF7C" w14:textId="77777777" w:rsidR="007E7499" w:rsidRPr="00263331" w:rsidRDefault="007E7499" w:rsidP="004B18CD">
            <w:pPr>
              <w:rPr>
                <w:rFonts w:ascii="Century Gothic" w:hAnsi="Century Gothic" w:cs="Arial"/>
                <w:b/>
                <w:bCs/>
                <w:sz w:val="13"/>
                <w:szCs w:val="13"/>
              </w:rPr>
            </w:pPr>
            <w:r w:rsidRPr="00263331">
              <w:rPr>
                <w:rFonts w:ascii="Century Gothic" w:hAnsi="Century Gothic" w:cs="Arial"/>
                <w:b/>
                <w:bCs/>
                <w:sz w:val="13"/>
                <w:szCs w:val="13"/>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14:paraId="70609D8A" w14:textId="77777777" w:rsidR="007E7499" w:rsidRPr="00263331" w:rsidRDefault="007E7499" w:rsidP="004B18CD">
            <w:pPr>
              <w:rPr>
                <w:rFonts w:ascii="Century Gothic" w:hAnsi="Century Gothic" w:cs="Arial"/>
                <w:b/>
                <w:sz w:val="13"/>
                <w:szCs w:val="13"/>
              </w:rPr>
            </w:pPr>
          </w:p>
        </w:tc>
      </w:tr>
      <w:tr w:rsidR="007E7499" w:rsidRPr="00263331" w14:paraId="3015FF96" w14:textId="77777777" w:rsidTr="00F75B58">
        <w:tc>
          <w:tcPr>
            <w:tcW w:w="1668" w:type="dxa"/>
            <w:tcBorders>
              <w:top w:val="single" w:sz="6" w:space="0" w:color="auto"/>
              <w:left w:val="single" w:sz="24" w:space="0" w:color="auto"/>
              <w:bottom w:val="single" w:sz="6" w:space="0" w:color="auto"/>
              <w:right w:val="single" w:sz="6" w:space="0" w:color="auto"/>
            </w:tcBorders>
          </w:tcPr>
          <w:p w14:paraId="24A14173"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Physical Development</w:t>
            </w:r>
          </w:p>
        </w:tc>
        <w:tc>
          <w:tcPr>
            <w:tcW w:w="6842" w:type="dxa"/>
            <w:gridSpan w:val="2"/>
            <w:tcBorders>
              <w:top w:val="single" w:sz="6" w:space="0" w:color="auto"/>
              <w:left w:val="single" w:sz="6" w:space="0" w:color="auto"/>
              <w:bottom w:val="single" w:sz="6" w:space="0" w:color="auto"/>
              <w:right w:val="single" w:sz="6" w:space="0" w:color="auto"/>
            </w:tcBorders>
          </w:tcPr>
          <w:p w14:paraId="59589146"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Moving &amp; Handling</w:t>
            </w:r>
          </w:p>
          <w:p w14:paraId="35CA029F" w14:textId="77777777" w:rsidR="007E7499" w:rsidRPr="00263331" w:rsidRDefault="007E7499" w:rsidP="004B18CD">
            <w:pPr>
              <w:autoSpaceDE w:val="0"/>
              <w:autoSpaceDN w:val="0"/>
              <w:adjustRightInd w:val="0"/>
              <w:rPr>
                <w:rFonts w:ascii="Century Gothic" w:hAnsi="Century Gothic" w:cs="Arial"/>
                <w:b/>
                <w:sz w:val="13"/>
                <w:szCs w:val="13"/>
              </w:rPr>
            </w:pPr>
            <w:r w:rsidRPr="00263331">
              <w:rPr>
                <w:rFonts w:ascii="Century Gothic" w:hAnsi="Century Gothic" w:cs="Arial"/>
                <w:b/>
                <w:sz w:val="13"/>
                <w:szCs w:val="13"/>
              </w:rPr>
              <w:t xml:space="preserve"> </w:t>
            </w:r>
          </w:p>
          <w:p w14:paraId="21D35F96" w14:textId="77777777" w:rsidR="007E7499" w:rsidRPr="00263331" w:rsidRDefault="007E7499" w:rsidP="004B18CD">
            <w:pPr>
              <w:rPr>
                <w:rFonts w:ascii="Century Gothic" w:hAnsi="Century Gothic" w:cs="Arial"/>
                <w:b/>
                <w:bCs/>
                <w:sz w:val="13"/>
                <w:szCs w:val="13"/>
              </w:rPr>
            </w:pPr>
            <w:r w:rsidRPr="00263331">
              <w:rPr>
                <w:rFonts w:ascii="Century Gothic" w:hAnsi="Century Gothic" w:cs="Arial"/>
                <w:b/>
                <w:bCs/>
                <w:sz w:val="13"/>
                <w:szCs w:val="13"/>
              </w:rPr>
              <w:t>Children show good control and co-ordination in large and small movements.  They move confidently in a range of ways, safely negotiating space. They handle equipment and tools effectively, including pencils for writing.</w:t>
            </w:r>
          </w:p>
          <w:p w14:paraId="4506BE74" w14:textId="77777777" w:rsidR="007E7499" w:rsidRPr="00263331" w:rsidRDefault="007E7499" w:rsidP="004B18CD">
            <w:pPr>
              <w:rPr>
                <w:rFonts w:ascii="Century Gothic" w:hAnsi="Century Gothic" w:cs="Arial"/>
                <w:b/>
                <w:sz w:val="13"/>
                <w:szCs w:val="13"/>
              </w:rPr>
            </w:pPr>
          </w:p>
        </w:tc>
        <w:tc>
          <w:tcPr>
            <w:tcW w:w="6842" w:type="dxa"/>
            <w:gridSpan w:val="2"/>
            <w:tcBorders>
              <w:top w:val="single" w:sz="6" w:space="0" w:color="auto"/>
              <w:left w:val="single" w:sz="6" w:space="0" w:color="auto"/>
              <w:bottom w:val="single" w:sz="6" w:space="0" w:color="auto"/>
              <w:right w:val="single" w:sz="24" w:space="0" w:color="auto"/>
            </w:tcBorders>
          </w:tcPr>
          <w:p w14:paraId="2EC5547D"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Health &amp; Self-Care</w:t>
            </w:r>
          </w:p>
          <w:p w14:paraId="63470BE9"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37A0D4F1"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know the importance for good health of physical exercise, and a healthy diet, and talk about ways to keep healthy and safe. They manage their own basic hygiene and personal needs successfully, including dressing and going to the toilet independently.</w:t>
            </w:r>
          </w:p>
        </w:tc>
      </w:tr>
      <w:tr w:rsidR="007E7499" w:rsidRPr="00263331" w14:paraId="2A53209E" w14:textId="77777777" w:rsidTr="00F75B58">
        <w:tc>
          <w:tcPr>
            <w:tcW w:w="1668" w:type="dxa"/>
            <w:tcBorders>
              <w:top w:val="single" w:sz="6" w:space="0" w:color="auto"/>
              <w:left w:val="single" w:sz="24" w:space="0" w:color="auto"/>
              <w:bottom w:val="single" w:sz="24" w:space="0" w:color="auto"/>
              <w:right w:val="single" w:sz="6" w:space="0" w:color="auto"/>
            </w:tcBorders>
          </w:tcPr>
          <w:p w14:paraId="56FAF5C2"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Communication &amp; Language</w:t>
            </w:r>
          </w:p>
        </w:tc>
        <w:tc>
          <w:tcPr>
            <w:tcW w:w="4561" w:type="dxa"/>
            <w:tcBorders>
              <w:top w:val="single" w:sz="6" w:space="0" w:color="auto"/>
              <w:left w:val="single" w:sz="6" w:space="0" w:color="auto"/>
              <w:bottom w:val="single" w:sz="24" w:space="0" w:color="auto"/>
              <w:right w:val="single" w:sz="6" w:space="0" w:color="auto"/>
            </w:tcBorders>
          </w:tcPr>
          <w:p w14:paraId="74B2EC44"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Listening &amp; Attention</w:t>
            </w:r>
          </w:p>
          <w:p w14:paraId="0F1ECFE9"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2C1AE401" w14:textId="77777777" w:rsidR="007E7499" w:rsidRPr="00263331" w:rsidRDefault="007E7499" w:rsidP="004B18CD">
            <w:pPr>
              <w:rPr>
                <w:rFonts w:ascii="Century Gothic" w:hAnsi="Century Gothic" w:cs="Arial"/>
                <w:sz w:val="13"/>
                <w:szCs w:val="13"/>
              </w:rPr>
            </w:pPr>
            <w:r w:rsidRPr="00263331">
              <w:rPr>
                <w:rFonts w:ascii="Century Gothic" w:hAnsi="Century Gothic" w:cs="Arial"/>
                <w:b/>
                <w:bCs/>
                <w:sz w:val="13"/>
                <w:szCs w:val="13"/>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r w:rsidRPr="00263331">
              <w:rPr>
                <w:rFonts w:ascii="Century Gothic" w:hAnsi="Century Gothic" w:cs="Arial"/>
                <w:sz w:val="13"/>
                <w:szCs w:val="13"/>
              </w:rPr>
              <w:t>.</w:t>
            </w:r>
          </w:p>
          <w:p w14:paraId="1EA9C359" w14:textId="77777777" w:rsidR="00C72E5F" w:rsidRPr="00263331" w:rsidRDefault="00C72E5F" w:rsidP="004B18CD">
            <w:pPr>
              <w:rPr>
                <w:rFonts w:ascii="Century Gothic" w:hAnsi="Century Gothic" w:cs="Arial"/>
                <w:b/>
                <w:sz w:val="13"/>
                <w:szCs w:val="13"/>
              </w:rPr>
            </w:pPr>
          </w:p>
        </w:tc>
        <w:tc>
          <w:tcPr>
            <w:tcW w:w="4561" w:type="dxa"/>
            <w:gridSpan w:val="2"/>
            <w:tcBorders>
              <w:top w:val="single" w:sz="6" w:space="0" w:color="auto"/>
              <w:left w:val="single" w:sz="6" w:space="0" w:color="auto"/>
              <w:bottom w:val="single" w:sz="24" w:space="0" w:color="auto"/>
              <w:right w:val="single" w:sz="6" w:space="0" w:color="auto"/>
            </w:tcBorders>
          </w:tcPr>
          <w:p w14:paraId="71B7DDA8"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Understanding</w:t>
            </w:r>
          </w:p>
          <w:p w14:paraId="35BF7C4E"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0E1082FF"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follow instructions involving several ideas or actions. They answer ‘how’ and ‘why’ questions about their experiences and in response to stories or events</w:t>
            </w:r>
            <w:r w:rsidRPr="00263331">
              <w:rPr>
                <w:rFonts w:ascii="Century Gothic" w:hAnsi="Century Gothic" w:cs="Arial"/>
                <w:sz w:val="13"/>
                <w:szCs w:val="13"/>
              </w:rPr>
              <w:t>.</w:t>
            </w:r>
          </w:p>
        </w:tc>
        <w:tc>
          <w:tcPr>
            <w:tcW w:w="4562" w:type="dxa"/>
            <w:tcBorders>
              <w:top w:val="single" w:sz="6" w:space="0" w:color="auto"/>
              <w:left w:val="single" w:sz="6" w:space="0" w:color="auto"/>
              <w:bottom w:val="single" w:sz="24" w:space="0" w:color="auto"/>
              <w:right w:val="single" w:sz="24" w:space="0" w:color="auto"/>
            </w:tcBorders>
          </w:tcPr>
          <w:p w14:paraId="2A7E2F21"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Speaking</w:t>
            </w:r>
          </w:p>
          <w:p w14:paraId="45E2CB32"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289A1E93"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Children express themselves effectively, showing</w:t>
            </w:r>
          </w:p>
          <w:p w14:paraId="3B93A5F9"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awareness of listeners’ needs. They use past, present and future forms accurately when talking about events that have happened or are to happen in the future.  They develop their own narratives and explanations by connecting ideas or events.</w:t>
            </w:r>
          </w:p>
        </w:tc>
      </w:tr>
    </w:tbl>
    <w:p w14:paraId="52171B19" w14:textId="77777777" w:rsidR="007E7499" w:rsidRPr="00010A38" w:rsidRDefault="007E7499" w:rsidP="004B18CD">
      <w:pPr>
        <w:rPr>
          <w:rFonts w:ascii="Century Gothic" w:hAnsi="Century Gothic" w:cs="Arial"/>
          <w:b/>
          <w:sz w:val="2"/>
          <w:szCs w:val="2"/>
        </w:rPr>
      </w:pPr>
    </w:p>
    <w:p w14:paraId="5B7775C8" w14:textId="77777777" w:rsidR="00BA0F03" w:rsidRPr="00010A38" w:rsidRDefault="00BA0F03" w:rsidP="004B18CD">
      <w:pPr>
        <w:rPr>
          <w:rFonts w:ascii="Century Gothic" w:hAnsi="Century Gothic" w:cs="Arial"/>
          <w:b/>
          <w:sz w:val="20"/>
          <w:szCs w:val="20"/>
        </w:rPr>
      </w:pPr>
    </w:p>
    <w:p w14:paraId="10EE627C" w14:textId="77777777" w:rsidR="007E7499" w:rsidRPr="009A4405" w:rsidRDefault="007E7499" w:rsidP="004B18CD">
      <w:pPr>
        <w:rPr>
          <w:rFonts w:ascii="Century Gothic" w:hAnsi="Century Gothic" w:cs="Arial"/>
          <w:color w:val="6D9D30"/>
        </w:rPr>
      </w:pPr>
      <w:bookmarkStart w:id="0" w:name="_GoBack"/>
      <w:r w:rsidRPr="009A4405">
        <w:rPr>
          <w:rFonts w:ascii="Century Gothic" w:hAnsi="Century Gothic" w:cs="Arial"/>
          <w:b/>
          <w:color w:val="6D9D30"/>
          <w:sz w:val="20"/>
          <w:szCs w:val="20"/>
        </w:rPr>
        <w:t>Early Learning Goals (SPECIFIC AREAS)</w:t>
      </w:r>
    </w:p>
    <w:tbl>
      <w:tblPr>
        <w:tblStyle w:val="TableGrid"/>
        <w:tblW w:w="0" w:type="auto"/>
        <w:tblLook w:val="04A0" w:firstRow="1" w:lastRow="0" w:firstColumn="1" w:lastColumn="0" w:noHBand="0" w:noVBand="1"/>
      </w:tblPr>
      <w:tblGrid>
        <w:gridCol w:w="1668"/>
        <w:gridCol w:w="4561"/>
        <w:gridCol w:w="2281"/>
        <w:gridCol w:w="2280"/>
        <w:gridCol w:w="4562"/>
      </w:tblGrid>
      <w:tr w:rsidR="007E7499" w:rsidRPr="00263331" w14:paraId="675F870D" w14:textId="77777777" w:rsidTr="00F75B58">
        <w:tc>
          <w:tcPr>
            <w:tcW w:w="1668" w:type="dxa"/>
            <w:tcBorders>
              <w:top w:val="single" w:sz="24" w:space="0" w:color="auto"/>
              <w:left w:val="single" w:sz="24" w:space="0" w:color="auto"/>
              <w:bottom w:val="single" w:sz="6" w:space="0" w:color="auto"/>
              <w:right w:val="single" w:sz="6" w:space="0" w:color="auto"/>
            </w:tcBorders>
          </w:tcPr>
          <w:bookmarkEnd w:id="0"/>
          <w:p w14:paraId="2444E6F2"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Literacy</w:t>
            </w:r>
          </w:p>
        </w:tc>
        <w:tc>
          <w:tcPr>
            <w:tcW w:w="6842" w:type="dxa"/>
            <w:gridSpan w:val="2"/>
            <w:tcBorders>
              <w:top w:val="single" w:sz="24" w:space="0" w:color="auto"/>
              <w:left w:val="single" w:sz="6" w:space="0" w:color="auto"/>
              <w:bottom w:val="single" w:sz="6" w:space="0" w:color="auto"/>
              <w:right w:val="single" w:sz="6" w:space="0" w:color="auto"/>
            </w:tcBorders>
          </w:tcPr>
          <w:p w14:paraId="025C98BA"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Reading</w:t>
            </w:r>
          </w:p>
          <w:p w14:paraId="355BBDA3"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1B86D42F" w14:textId="77777777" w:rsidR="007E7499" w:rsidRPr="00263331" w:rsidRDefault="007E7499" w:rsidP="004B18CD">
            <w:pPr>
              <w:rPr>
                <w:rFonts w:ascii="Century Gothic" w:hAnsi="Century Gothic" w:cs="Arial"/>
                <w:b/>
                <w:bCs/>
                <w:sz w:val="13"/>
                <w:szCs w:val="13"/>
              </w:rPr>
            </w:pPr>
            <w:r w:rsidRPr="00263331">
              <w:rPr>
                <w:rFonts w:ascii="Century Gothic" w:hAnsi="Century Gothic" w:cs="Arial"/>
                <w:b/>
                <w:bCs/>
                <w:sz w:val="13"/>
                <w:szCs w:val="13"/>
              </w:rPr>
              <w:t>Children read and understand simple sentences. They use phonic knowledge to decode regular words and read them aloud accurately. They also read some common irregular words. They demonstrate understanding when talking with others about what they have read.</w:t>
            </w:r>
          </w:p>
          <w:p w14:paraId="1E86E1DF" w14:textId="77777777" w:rsidR="007E7499" w:rsidRPr="00263331" w:rsidRDefault="007E7499" w:rsidP="004B18CD">
            <w:pPr>
              <w:rPr>
                <w:rFonts w:ascii="Century Gothic" w:hAnsi="Century Gothic" w:cs="Arial"/>
                <w:b/>
                <w:sz w:val="13"/>
                <w:szCs w:val="13"/>
              </w:rPr>
            </w:pPr>
          </w:p>
        </w:tc>
        <w:tc>
          <w:tcPr>
            <w:tcW w:w="6842" w:type="dxa"/>
            <w:gridSpan w:val="2"/>
            <w:tcBorders>
              <w:top w:val="single" w:sz="24" w:space="0" w:color="auto"/>
              <w:left w:val="single" w:sz="6" w:space="0" w:color="auto"/>
              <w:bottom w:val="single" w:sz="6" w:space="0" w:color="auto"/>
              <w:right w:val="single" w:sz="24" w:space="0" w:color="auto"/>
            </w:tcBorders>
          </w:tcPr>
          <w:p w14:paraId="3793F6D6"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Writing</w:t>
            </w:r>
          </w:p>
          <w:p w14:paraId="42714CE1"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0F9F251D"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r>
      <w:tr w:rsidR="007E7499" w:rsidRPr="00263331" w14:paraId="6B662ED8" w14:textId="77777777" w:rsidTr="00F75B58">
        <w:tc>
          <w:tcPr>
            <w:tcW w:w="1668" w:type="dxa"/>
            <w:tcBorders>
              <w:top w:val="single" w:sz="6" w:space="0" w:color="auto"/>
              <w:left w:val="single" w:sz="24" w:space="0" w:color="auto"/>
              <w:bottom w:val="single" w:sz="6" w:space="0" w:color="auto"/>
              <w:right w:val="single" w:sz="6" w:space="0" w:color="auto"/>
            </w:tcBorders>
          </w:tcPr>
          <w:p w14:paraId="56CCDC6E"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Mathematics</w:t>
            </w:r>
          </w:p>
        </w:tc>
        <w:tc>
          <w:tcPr>
            <w:tcW w:w="6842" w:type="dxa"/>
            <w:gridSpan w:val="2"/>
            <w:tcBorders>
              <w:top w:val="single" w:sz="6" w:space="0" w:color="auto"/>
              <w:left w:val="single" w:sz="6" w:space="0" w:color="auto"/>
              <w:bottom w:val="single" w:sz="6" w:space="0" w:color="auto"/>
              <w:right w:val="single" w:sz="6" w:space="0" w:color="auto"/>
            </w:tcBorders>
          </w:tcPr>
          <w:p w14:paraId="0C315895"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Numbers</w:t>
            </w:r>
          </w:p>
          <w:p w14:paraId="5C1FFFD4"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52A64E97" w14:textId="77777777" w:rsidR="007E7499" w:rsidRPr="00263331" w:rsidRDefault="007E7499" w:rsidP="004B18CD">
            <w:pPr>
              <w:rPr>
                <w:rFonts w:ascii="Century Gothic" w:hAnsi="Century Gothic" w:cs="Arial"/>
                <w:b/>
                <w:bCs/>
                <w:sz w:val="13"/>
                <w:szCs w:val="13"/>
              </w:rPr>
            </w:pPr>
            <w:r w:rsidRPr="00263331">
              <w:rPr>
                <w:rFonts w:ascii="Century Gothic" w:hAnsi="Century Gothic" w:cs="Arial"/>
                <w:b/>
                <w:bCs/>
                <w:sz w:val="13"/>
                <w:szCs w:val="13"/>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14:paraId="5121EA3F" w14:textId="77777777" w:rsidR="007E7499" w:rsidRPr="00263331" w:rsidRDefault="007E7499" w:rsidP="004B18CD">
            <w:pPr>
              <w:rPr>
                <w:rFonts w:ascii="Century Gothic" w:hAnsi="Century Gothic" w:cs="Arial"/>
                <w:b/>
                <w:sz w:val="13"/>
                <w:szCs w:val="13"/>
              </w:rPr>
            </w:pPr>
          </w:p>
        </w:tc>
        <w:tc>
          <w:tcPr>
            <w:tcW w:w="6842" w:type="dxa"/>
            <w:gridSpan w:val="2"/>
            <w:tcBorders>
              <w:top w:val="single" w:sz="6" w:space="0" w:color="auto"/>
              <w:left w:val="single" w:sz="6" w:space="0" w:color="auto"/>
              <w:bottom w:val="single" w:sz="6" w:space="0" w:color="auto"/>
              <w:right w:val="single" w:sz="24" w:space="0" w:color="auto"/>
            </w:tcBorders>
          </w:tcPr>
          <w:p w14:paraId="1D24423D"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Shape, Space &amp; Measures</w:t>
            </w:r>
          </w:p>
          <w:p w14:paraId="130DDF5A"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163E3439"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r>
      <w:tr w:rsidR="007E7499" w:rsidRPr="00263331" w14:paraId="60A95175" w14:textId="77777777" w:rsidTr="00F75B58">
        <w:tc>
          <w:tcPr>
            <w:tcW w:w="1668" w:type="dxa"/>
            <w:tcBorders>
              <w:top w:val="single" w:sz="6" w:space="0" w:color="auto"/>
              <w:left w:val="single" w:sz="24" w:space="0" w:color="auto"/>
              <w:bottom w:val="single" w:sz="6" w:space="0" w:color="auto"/>
              <w:right w:val="single" w:sz="6" w:space="0" w:color="auto"/>
            </w:tcBorders>
          </w:tcPr>
          <w:p w14:paraId="4A2000E4"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Understanding The World</w:t>
            </w:r>
          </w:p>
        </w:tc>
        <w:tc>
          <w:tcPr>
            <w:tcW w:w="4561" w:type="dxa"/>
            <w:tcBorders>
              <w:top w:val="single" w:sz="6" w:space="0" w:color="auto"/>
              <w:left w:val="single" w:sz="6" w:space="0" w:color="auto"/>
              <w:bottom w:val="single" w:sz="6" w:space="0" w:color="auto"/>
              <w:right w:val="single" w:sz="6" w:space="0" w:color="auto"/>
            </w:tcBorders>
          </w:tcPr>
          <w:p w14:paraId="48CEFE5F"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People &amp; Communities</w:t>
            </w:r>
          </w:p>
          <w:p w14:paraId="480170A8"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7A4BB751"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c>
          <w:tcPr>
            <w:tcW w:w="4561" w:type="dxa"/>
            <w:gridSpan w:val="2"/>
            <w:tcBorders>
              <w:top w:val="single" w:sz="6" w:space="0" w:color="auto"/>
              <w:left w:val="single" w:sz="6" w:space="0" w:color="auto"/>
              <w:bottom w:val="single" w:sz="6" w:space="0" w:color="auto"/>
              <w:right w:val="single" w:sz="6" w:space="0" w:color="auto"/>
            </w:tcBorders>
          </w:tcPr>
          <w:p w14:paraId="45C499E8"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The World</w:t>
            </w:r>
          </w:p>
          <w:p w14:paraId="2251404F"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221CE72D"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49DD5FF8" w14:textId="77777777" w:rsidR="007E7499" w:rsidRPr="00263331" w:rsidRDefault="007E7499" w:rsidP="004B18CD">
            <w:pPr>
              <w:rPr>
                <w:rFonts w:ascii="Century Gothic" w:hAnsi="Century Gothic" w:cs="Arial"/>
                <w:b/>
                <w:sz w:val="13"/>
                <w:szCs w:val="13"/>
              </w:rPr>
            </w:pPr>
          </w:p>
        </w:tc>
        <w:tc>
          <w:tcPr>
            <w:tcW w:w="4562" w:type="dxa"/>
            <w:tcBorders>
              <w:top w:val="single" w:sz="6" w:space="0" w:color="auto"/>
              <w:left w:val="single" w:sz="6" w:space="0" w:color="auto"/>
              <w:bottom w:val="single" w:sz="6" w:space="0" w:color="auto"/>
              <w:right w:val="single" w:sz="24" w:space="0" w:color="auto"/>
            </w:tcBorders>
          </w:tcPr>
          <w:p w14:paraId="4CB796E4"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Technology</w:t>
            </w:r>
          </w:p>
          <w:p w14:paraId="3A2494F3"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28730C3D"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recognise that a range of technology is used in places such as homes and schools. They select and use technology for particular purposes.</w:t>
            </w:r>
          </w:p>
        </w:tc>
      </w:tr>
      <w:tr w:rsidR="007E7499" w:rsidRPr="00263331" w14:paraId="545E387A" w14:textId="77777777" w:rsidTr="00F75B58">
        <w:tc>
          <w:tcPr>
            <w:tcW w:w="1668" w:type="dxa"/>
            <w:tcBorders>
              <w:top w:val="single" w:sz="6" w:space="0" w:color="auto"/>
              <w:left w:val="single" w:sz="24" w:space="0" w:color="auto"/>
              <w:bottom w:val="single" w:sz="24" w:space="0" w:color="auto"/>
              <w:right w:val="single" w:sz="6" w:space="0" w:color="auto"/>
            </w:tcBorders>
          </w:tcPr>
          <w:p w14:paraId="5AA6D26A"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Expressive Arts &amp; Design</w:t>
            </w:r>
          </w:p>
        </w:tc>
        <w:tc>
          <w:tcPr>
            <w:tcW w:w="6842" w:type="dxa"/>
            <w:gridSpan w:val="2"/>
            <w:tcBorders>
              <w:top w:val="single" w:sz="6" w:space="0" w:color="auto"/>
              <w:left w:val="single" w:sz="6" w:space="0" w:color="auto"/>
              <w:bottom w:val="single" w:sz="24" w:space="0" w:color="auto"/>
              <w:right w:val="single" w:sz="6" w:space="0" w:color="auto"/>
            </w:tcBorders>
          </w:tcPr>
          <w:p w14:paraId="4CE30F56"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Exploring &amp; Using Media &amp; Materials</w:t>
            </w:r>
          </w:p>
          <w:p w14:paraId="3DD0467C"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7A2CE0A1" w14:textId="77777777" w:rsidR="007E7499" w:rsidRPr="00263331" w:rsidRDefault="007E7499" w:rsidP="004B18CD">
            <w:pPr>
              <w:rPr>
                <w:rFonts w:ascii="Century Gothic" w:hAnsi="Century Gothic" w:cs="Arial"/>
                <w:b/>
                <w:bCs/>
                <w:sz w:val="13"/>
                <w:szCs w:val="13"/>
              </w:rPr>
            </w:pPr>
            <w:r w:rsidRPr="00263331">
              <w:rPr>
                <w:rFonts w:ascii="Century Gothic" w:hAnsi="Century Gothic" w:cs="Arial"/>
                <w:b/>
                <w:bCs/>
                <w:sz w:val="13"/>
                <w:szCs w:val="13"/>
              </w:rPr>
              <w:t>Children sing songs, make music and dance, and experiment with ways of changing them. They safely use and explore a variety of materials, tools and techniques, experimenting with colour, design, texture, form and function.</w:t>
            </w:r>
          </w:p>
          <w:p w14:paraId="26B27BAC" w14:textId="77777777" w:rsidR="00C72E5F" w:rsidRPr="00263331" w:rsidRDefault="00C72E5F" w:rsidP="004B18CD">
            <w:pPr>
              <w:rPr>
                <w:rFonts w:ascii="Century Gothic" w:hAnsi="Century Gothic" w:cs="Arial"/>
                <w:b/>
                <w:sz w:val="13"/>
                <w:szCs w:val="13"/>
              </w:rPr>
            </w:pPr>
          </w:p>
        </w:tc>
        <w:tc>
          <w:tcPr>
            <w:tcW w:w="6842" w:type="dxa"/>
            <w:gridSpan w:val="2"/>
            <w:tcBorders>
              <w:top w:val="single" w:sz="6" w:space="0" w:color="auto"/>
              <w:left w:val="single" w:sz="6" w:space="0" w:color="auto"/>
              <w:bottom w:val="single" w:sz="24" w:space="0" w:color="auto"/>
              <w:right w:val="single" w:sz="24" w:space="0" w:color="auto"/>
            </w:tcBorders>
          </w:tcPr>
          <w:p w14:paraId="283F40A4"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sz w:val="13"/>
                <w:szCs w:val="13"/>
              </w:rPr>
              <w:t>Being Imaginative</w:t>
            </w:r>
          </w:p>
          <w:p w14:paraId="1D9F8E2D" w14:textId="77777777" w:rsidR="007E7499" w:rsidRPr="00263331" w:rsidRDefault="007E7499" w:rsidP="004B18CD">
            <w:pPr>
              <w:autoSpaceDE w:val="0"/>
              <w:autoSpaceDN w:val="0"/>
              <w:adjustRightInd w:val="0"/>
              <w:rPr>
                <w:rFonts w:ascii="Century Gothic" w:hAnsi="Century Gothic" w:cs="Arial"/>
                <w:b/>
                <w:bCs/>
                <w:sz w:val="13"/>
                <w:szCs w:val="13"/>
              </w:rPr>
            </w:pPr>
            <w:r w:rsidRPr="00263331">
              <w:rPr>
                <w:rFonts w:ascii="Century Gothic" w:hAnsi="Century Gothic" w:cs="Arial"/>
                <w:b/>
                <w:bCs/>
                <w:sz w:val="13"/>
                <w:szCs w:val="13"/>
              </w:rPr>
              <w:t xml:space="preserve"> </w:t>
            </w:r>
          </w:p>
          <w:p w14:paraId="0D1E097A" w14:textId="77777777" w:rsidR="007E7499" w:rsidRPr="00263331" w:rsidRDefault="007E7499" w:rsidP="004B18CD">
            <w:pPr>
              <w:rPr>
                <w:rFonts w:ascii="Century Gothic" w:hAnsi="Century Gothic" w:cs="Arial"/>
                <w:b/>
                <w:sz w:val="13"/>
                <w:szCs w:val="13"/>
              </w:rPr>
            </w:pPr>
            <w:r w:rsidRPr="00263331">
              <w:rPr>
                <w:rFonts w:ascii="Century Gothic" w:hAnsi="Century Gothic" w:cs="Arial"/>
                <w:b/>
                <w:bCs/>
                <w:sz w:val="13"/>
                <w:szCs w:val="13"/>
              </w:rPr>
              <w:t>Children use what they have learnt about media and materials in original ways, thinking about uses and purposes. They represent their own ideas, thoughts and feelings through design and technology, art, music, dance, role play and stories.</w:t>
            </w:r>
          </w:p>
        </w:tc>
      </w:tr>
    </w:tbl>
    <w:p w14:paraId="3DA99223" w14:textId="77777777" w:rsidR="00D85FA3" w:rsidRPr="00010A38" w:rsidRDefault="00D85FA3" w:rsidP="004B18CD">
      <w:pPr>
        <w:rPr>
          <w:rFonts w:ascii="Century Gothic" w:hAnsi="Century Gothic" w:cs="Arial"/>
          <w:sz w:val="2"/>
          <w:szCs w:val="2"/>
        </w:rPr>
      </w:pPr>
    </w:p>
    <w:p w14:paraId="07B62F01" w14:textId="16A77179" w:rsidR="003C7A30" w:rsidRPr="00010A38" w:rsidRDefault="003C7A30" w:rsidP="00BC16BB">
      <w:pPr>
        <w:rPr>
          <w:rFonts w:ascii="Century Gothic" w:hAnsi="Century Gothic" w:cs="Arial"/>
          <w:sz w:val="2"/>
          <w:szCs w:val="2"/>
        </w:rPr>
      </w:pPr>
    </w:p>
    <w:sectPr w:rsidR="003C7A30" w:rsidRPr="00010A38" w:rsidSect="009A4405">
      <w:footerReference w:type="even" r:id="rId6"/>
      <w:footerReference w:type="default" r:id="rId7"/>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0A405" w14:textId="77777777" w:rsidR="0086706E" w:rsidRDefault="0086706E" w:rsidP="00BC47F6">
      <w:r>
        <w:separator/>
      </w:r>
    </w:p>
  </w:endnote>
  <w:endnote w:type="continuationSeparator" w:id="0">
    <w:p w14:paraId="06EEEFF7" w14:textId="77777777" w:rsidR="0086706E" w:rsidRDefault="0086706E" w:rsidP="00BC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3267" w14:textId="77777777" w:rsidR="009A4405" w:rsidRDefault="009A4405" w:rsidP="00F725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85F37" w14:textId="77777777" w:rsidR="009A4405" w:rsidRDefault="009A44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4C86" w14:textId="77777777" w:rsidR="009A4405" w:rsidRDefault="009A4405" w:rsidP="00F725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87D07C" w14:textId="69E5A76D" w:rsidR="00010A38" w:rsidRPr="00BC16BB" w:rsidRDefault="00010A38">
    <w:pPr>
      <w:pStyle w:val="Footer"/>
      <w:jc w:val="right"/>
      <w:rPr>
        <w:rFonts w:ascii="Arial" w:hAnsi="Arial" w:cs="Arial"/>
        <w:sz w:val="16"/>
        <w:szCs w:val="16"/>
      </w:rPr>
    </w:pPr>
  </w:p>
  <w:p w14:paraId="7E55E7A8" w14:textId="77777777" w:rsidR="00010A38" w:rsidRPr="00BC16BB" w:rsidRDefault="00010A38">
    <w:pPr>
      <w:pStyle w:val="Foo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8B71D" w14:textId="77777777" w:rsidR="0086706E" w:rsidRDefault="0086706E" w:rsidP="00BC47F6">
      <w:r>
        <w:separator/>
      </w:r>
    </w:p>
  </w:footnote>
  <w:footnote w:type="continuationSeparator" w:id="0">
    <w:p w14:paraId="2B7C532B" w14:textId="77777777" w:rsidR="0086706E" w:rsidRDefault="0086706E" w:rsidP="00BC4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F6"/>
    <w:rsid w:val="00010A38"/>
    <w:rsid w:val="00085846"/>
    <w:rsid w:val="000B6CF5"/>
    <w:rsid w:val="001105EC"/>
    <w:rsid w:val="00122175"/>
    <w:rsid w:val="00133A11"/>
    <w:rsid w:val="001C16A8"/>
    <w:rsid w:val="001F4543"/>
    <w:rsid w:val="00263331"/>
    <w:rsid w:val="0027096E"/>
    <w:rsid w:val="00274D32"/>
    <w:rsid w:val="00282DCE"/>
    <w:rsid w:val="00316E35"/>
    <w:rsid w:val="003A3D83"/>
    <w:rsid w:val="003C7A30"/>
    <w:rsid w:val="003F71C0"/>
    <w:rsid w:val="004B18CD"/>
    <w:rsid w:val="005B5CA1"/>
    <w:rsid w:val="00656C80"/>
    <w:rsid w:val="006778A7"/>
    <w:rsid w:val="0068201E"/>
    <w:rsid w:val="006C0400"/>
    <w:rsid w:val="00712D39"/>
    <w:rsid w:val="00786C10"/>
    <w:rsid w:val="007E7499"/>
    <w:rsid w:val="0086706E"/>
    <w:rsid w:val="009A4405"/>
    <w:rsid w:val="009F220B"/>
    <w:rsid w:val="00A155E7"/>
    <w:rsid w:val="00A36CB5"/>
    <w:rsid w:val="00A45E62"/>
    <w:rsid w:val="00A844B2"/>
    <w:rsid w:val="00B860DA"/>
    <w:rsid w:val="00B93153"/>
    <w:rsid w:val="00BA0F03"/>
    <w:rsid w:val="00BC16BB"/>
    <w:rsid w:val="00BC3A2A"/>
    <w:rsid w:val="00BC47F6"/>
    <w:rsid w:val="00BE1179"/>
    <w:rsid w:val="00C5665B"/>
    <w:rsid w:val="00C72E5F"/>
    <w:rsid w:val="00CB18C5"/>
    <w:rsid w:val="00CB6D1C"/>
    <w:rsid w:val="00D42259"/>
    <w:rsid w:val="00D85FA3"/>
    <w:rsid w:val="00EC26C0"/>
    <w:rsid w:val="00EE2821"/>
    <w:rsid w:val="00F53648"/>
    <w:rsid w:val="00F75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1EE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F6"/>
    <w:pPr>
      <w:tabs>
        <w:tab w:val="center" w:pos="4513"/>
        <w:tab w:val="right" w:pos="9026"/>
      </w:tabs>
    </w:pPr>
  </w:style>
  <w:style w:type="character" w:customStyle="1" w:styleId="HeaderChar">
    <w:name w:val="Header Char"/>
    <w:basedOn w:val="DefaultParagraphFont"/>
    <w:link w:val="Header"/>
    <w:uiPriority w:val="99"/>
    <w:rsid w:val="00BC47F6"/>
  </w:style>
  <w:style w:type="paragraph" w:styleId="Footer">
    <w:name w:val="footer"/>
    <w:basedOn w:val="Normal"/>
    <w:link w:val="FooterChar"/>
    <w:uiPriority w:val="99"/>
    <w:unhideWhenUsed/>
    <w:rsid w:val="00BC47F6"/>
    <w:pPr>
      <w:tabs>
        <w:tab w:val="center" w:pos="4513"/>
        <w:tab w:val="right" w:pos="9026"/>
      </w:tabs>
    </w:pPr>
  </w:style>
  <w:style w:type="character" w:customStyle="1" w:styleId="FooterChar">
    <w:name w:val="Footer Char"/>
    <w:basedOn w:val="DefaultParagraphFont"/>
    <w:link w:val="Footer"/>
    <w:uiPriority w:val="99"/>
    <w:rsid w:val="00BC47F6"/>
  </w:style>
  <w:style w:type="table" w:styleId="TableGrid">
    <w:name w:val="Table Grid"/>
    <w:basedOn w:val="TableNormal"/>
    <w:uiPriority w:val="59"/>
    <w:rsid w:val="00BC4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20B"/>
    <w:pPr>
      <w:ind w:left="720"/>
      <w:contextualSpacing/>
    </w:pPr>
  </w:style>
  <w:style w:type="paragraph" w:styleId="BalloonText">
    <w:name w:val="Balloon Text"/>
    <w:basedOn w:val="Normal"/>
    <w:link w:val="BalloonTextChar"/>
    <w:uiPriority w:val="99"/>
    <w:semiHidden/>
    <w:unhideWhenUsed/>
    <w:rsid w:val="00B860DA"/>
    <w:rPr>
      <w:rFonts w:ascii="Tahoma" w:hAnsi="Tahoma" w:cs="Tahoma"/>
      <w:sz w:val="16"/>
      <w:szCs w:val="16"/>
    </w:rPr>
  </w:style>
  <w:style w:type="character" w:customStyle="1" w:styleId="BalloonTextChar">
    <w:name w:val="Balloon Text Char"/>
    <w:basedOn w:val="DefaultParagraphFont"/>
    <w:link w:val="BalloonText"/>
    <w:uiPriority w:val="99"/>
    <w:semiHidden/>
    <w:rsid w:val="00B860DA"/>
    <w:rPr>
      <w:rFonts w:ascii="Tahoma" w:hAnsi="Tahoma" w:cs="Tahoma"/>
      <w:sz w:val="16"/>
      <w:szCs w:val="16"/>
    </w:rPr>
  </w:style>
  <w:style w:type="character" w:styleId="PageNumber">
    <w:name w:val="page number"/>
    <w:basedOn w:val="DefaultParagraphFont"/>
    <w:uiPriority w:val="99"/>
    <w:semiHidden/>
    <w:unhideWhenUsed/>
    <w:rsid w:val="009A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6202</Words>
  <Characters>35354</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Tania Swift</cp:lastModifiedBy>
  <cp:revision>5</cp:revision>
  <cp:lastPrinted>2012-07-05T13:04:00Z</cp:lastPrinted>
  <dcterms:created xsi:type="dcterms:W3CDTF">2015-12-23T11:48:00Z</dcterms:created>
  <dcterms:modified xsi:type="dcterms:W3CDTF">2015-12-23T12:08:00Z</dcterms:modified>
</cp:coreProperties>
</file>