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51625" w14:textId="77777777" w:rsidR="00E66903" w:rsidRDefault="00E66903" w:rsidP="00E66903">
      <w:pPr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Year Group 3</w:t>
      </w:r>
    </w:p>
    <w:p w14:paraId="624E357C" w14:textId="77777777" w:rsidR="00E66903" w:rsidRDefault="00E66903" w:rsidP="00E66903">
      <w:pPr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Bench Ball Unit</w:t>
      </w:r>
    </w:p>
    <w:p w14:paraId="0324AED1" w14:textId="77777777" w:rsidR="00024BC9" w:rsidRDefault="00024BC9">
      <w:pPr>
        <w:rPr>
          <w:rFonts w:ascii="Century Gothic" w:hAnsi="Century Gothic"/>
          <w:b/>
          <w:sz w:val="20"/>
          <w:szCs w:val="20"/>
        </w:rPr>
      </w:pPr>
    </w:p>
    <w:p w14:paraId="1BEE75AB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19091704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45DD10E2" w14:textId="77777777" w:rsidR="00E66903" w:rsidRPr="00BE5F4E" w:rsidRDefault="00E6690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3652"/>
        <w:gridCol w:w="3686"/>
        <w:gridCol w:w="3402"/>
      </w:tblGrid>
      <w:tr w:rsidR="00E66903" w:rsidRPr="00E66903" w14:paraId="5411E856" w14:textId="77777777" w:rsidTr="00E66903">
        <w:trPr>
          <w:trHeight w:val="558"/>
        </w:trPr>
        <w:tc>
          <w:tcPr>
            <w:tcW w:w="3652" w:type="dxa"/>
            <w:tcBorders>
              <w:top w:val="nil"/>
              <w:right w:val="nil"/>
            </w:tcBorders>
          </w:tcPr>
          <w:p w14:paraId="315336C2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Objective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068781C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Planning links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22D4AD87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Resources</w:t>
            </w:r>
          </w:p>
        </w:tc>
      </w:tr>
      <w:tr w:rsidR="00E66903" w:rsidRPr="00BE5F4E" w14:paraId="5BDF5DB3" w14:textId="77777777" w:rsidTr="00E66903">
        <w:trPr>
          <w:trHeight w:val="891"/>
        </w:trPr>
        <w:tc>
          <w:tcPr>
            <w:tcW w:w="3652" w:type="dxa"/>
            <w:shd w:val="clear" w:color="auto" w:fill="F2F2F2" w:themeFill="background1" w:themeFillShade="F2"/>
          </w:tcPr>
          <w:p w14:paraId="4939D68B" w14:textId="77777777" w:rsidR="00E66903" w:rsidRDefault="00E66903" w:rsidP="00E66903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048E5D97" w14:textId="231A7651" w:rsidR="00E66903" w:rsidRPr="00E66903" w:rsidRDefault="00E66903" w:rsidP="00E669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690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End Ball</w:t>
            </w:r>
          </w:p>
        </w:tc>
        <w:tc>
          <w:tcPr>
            <w:tcW w:w="3686" w:type="dxa"/>
            <w:vMerge w:val="restart"/>
          </w:tcPr>
          <w:p w14:paraId="3CFD806B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For the first 4 weeks the game of end ball will be the focus game.</w:t>
            </w:r>
          </w:p>
          <w:p w14:paraId="6434701F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BE3AA4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For these 4 lessons, the structure will be warm up, skills, game, cool down.</w:t>
            </w:r>
          </w:p>
          <w:p w14:paraId="7EDC7633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AF6D73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Rules for End Ball can be found in the </w:t>
            </w:r>
            <w:r w:rsidRPr="00E66903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BE5F4E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  <w:p w14:paraId="6706B668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90A7A0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Practises could include:</w:t>
            </w:r>
          </w:p>
          <w:p w14:paraId="537B518E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Competitive passing drills</w:t>
            </w:r>
          </w:p>
          <w:p w14:paraId="3CF4A9C6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3v1 games in a square – aim to keep possession</w:t>
            </w:r>
          </w:p>
          <w:p w14:paraId="1121EE12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3v1 – get from 1 side to the other of a rectangle.</w:t>
            </w:r>
          </w:p>
          <w:p w14:paraId="5DB6D38C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Apply STEP: Where needed</w:t>
            </w:r>
          </w:p>
          <w:p w14:paraId="49DE85BD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Focus on S, T and P.</w:t>
            </w:r>
          </w:p>
          <w:p w14:paraId="64A92F16" w14:textId="77777777" w:rsidR="00E66903" w:rsidRPr="00BE5F4E" w:rsidRDefault="00E66903" w:rsidP="00DF78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DB23163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Coloured bibs</w:t>
            </w:r>
          </w:p>
          <w:p w14:paraId="481D7F80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Floor markings</w:t>
            </w:r>
          </w:p>
          <w:p w14:paraId="2EB137DA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Size 4 balls</w:t>
            </w:r>
          </w:p>
          <w:p w14:paraId="5FB884AE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8058E6" w14:textId="44C6E2EC" w:rsidR="00E66903" w:rsidRPr="00BE5F4E" w:rsidRDefault="00E66903" w:rsidP="00A402CF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b/>
                <w:sz w:val="20"/>
                <w:szCs w:val="20"/>
              </w:rPr>
              <w:t>The end ball and bench ball rules also include top tips on how to develop an understanding of spatial awareness and positional play.</w:t>
            </w:r>
          </w:p>
        </w:tc>
      </w:tr>
      <w:tr w:rsidR="00E66903" w:rsidRPr="00BE5F4E" w14:paraId="3B160926" w14:textId="77777777" w:rsidTr="00E66903">
        <w:trPr>
          <w:trHeight w:val="1115"/>
        </w:trPr>
        <w:tc>
          <w:tcPr>
            <w:tcW w:w="3652" w:type="dxa"/>
            <w:shd w:val="clear" w:color="auto" w:fill="F2F2F2" w:themeFill="background1" w:themeFillShade="F2"/>
          </w:tcPr>
          <w:p w14:paraId="4E0B1258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1. To pass and receive a ball with control and accuracy.</w:t>
            </w:r>
          </w:p>
        </w:tc>
        <w:tc>
          <w:tcPr>
            <w:tcW w:w="3686" w:type="dxa"/>
            <w:vMerge/>
          </w:tcPr>
          <w:p w14:paraId="13AA27E8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55B538" w14:textId="759E1C57" w:rsidR="00E66903" w:rsidRPr="00BE5F4E" w:rsidRDefault="00E669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66903" w:rsidRPr="00BE5F4E" w14:paraId="0DE57126" w14:textId="77777777" w:rsidTr="00E66903">
        <w:trPr>
          <w:trHeight w:val="1198"/>
        </w:trPr>
        <w:tc>
          <w:tcPr>
            <w:tcW w:w="3652" w:type="dxa"/>
            <w:shd w:val="clear" w:color="auto" w:fill="F2F2F2" w:themeFill="background1" w:themeFillShade="F2"/>
          </w:tcPr>
          <w:p w14:paraId="5769CE8B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2. To understand the roles in a team specific to bench ball.</w:t>
            </w:r>
          </w:p>
        </w:tc>
        <w:tc>
          <w:tcPr>
            <w:tcW w:w="3686" w:type="dxa"/>
            <w:vMerge/>
          </w:tcPr>
          <w:p w14:paraId="11259F3D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5A9A7C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6903" w:rsidRPr="00BE5F4E" w14:paraId="36CA4C18" w14:textId="77777777" w:rsidTr="00E66903">
        <w:trPr>
          <w:trHeight w:val="1115"/>
        </w:trPr>
        <w:tc>
          <w:tcPr>
            <w:tcW w:w="3652" w:type="dxa"/>
            <w:shd w:val="clear" w:color="auto" w:fill="F2F2F2" w:themeFill="background1" w:themeFillShade="F2"/>
          </w:tcPr>
          <w:p w14:paraId="36327A13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3. To share strategies of how to beat an opponent.</w:t>
            </w:r>
          </w:p>
        </w:tc>
        <w:tc>
          <w:tcPr>
            <w:tcW w:w="3686" w:type="dxa"/>
            <w:vMerge/>
          </w:tcPr>
          <w:p w14:paraId="4981F861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227409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6903" w:rsidRPr="00BE5F4E" w14:paraId="07B60565" w14:textId="77777777" w:rsidTr="00E66903">
        <w:trPr>
          <w:trHeight w:val="1198"/>
        </w:trPr>
        <w:tc>
          <w:tcPr>
            <w:tcW w:w="3652" w:type="dxa"/>
            <w:shd w:val="clear" w:color="auto" w:fill="F2F2F2" w:themeFill="background1" w:themeFillShade="F2"/>
          </w:tcPr>
          <w:p w14:paraId="09D611DC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4. To make decisions that have a positive effect on the game.</w:t>
            </w:r>
          </w:p>
        </w:tc>
        <w:tc>
          <w:tcPr>
            <w:tcW w:w="3686" w:type="dxa"/>
            <w:vMerge/>
          </w:tcPr>
          <w:p w14:paraId="7477CFEE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70C157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6903" w:rsidRPr="00BE5F4E" w14:paraId="2E9E764A" w14:textId="77777777" w:rsidTr="00E66903">
        <w:trPr>
          <w:trHeight w:val="821"/>
        </w:trPr>
        <w:tc>
          <w:tcPr>
            <w:tcW w:w="3652" w:type="dxa"/>
            <w:shd w:val="clear" w:color="auto" w:fill="D9D9D9" w:themeFill="background1" w:themeFillShade="D9"/>
          </w:tcPr>
          <w:p w14:paraId="1F2941BB" w14:textId="77777777" w:rsidR="00E66903" w:rsidRDefault="00E66903" w:rsidP="00E66903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</w:p>
          <w:p w14:paraId="6C9262B3" w14:textId="102CBBB1" w:rsidR="00E66903" w:rsidRPr="00E66903" w:rsidRDefault="00E66903" w:rsidP="00E669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690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Bench Ball</w:t>
            </w:r>
          </w:p>
        </w:tc>
        <w:tc>
          <w:tcPr>
            <w:tcW w:w="3686" w:type="dxa"/>
            <w:vMerge w:val="restart"/>
          </w:tcPr>
          <w:p w14:paraId="1C36DF61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The end outcome now changes to Bench Ball. </w:t>
            </w:r>
          </w:p>
          <w:p w14:paraId="00243C0C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20477E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Rules of Bench Ball are available in the </w:t>
            </w:r>
            <w:r w:rsidRPr="00E66903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BE5F4E">
              <w:rPr>
                <w:rFonts w:ascii="Century Gothic" w:hAnsi="Century Gothic"/>
                <w:sz w:val="20"/>
                <w:szCs w:val="20"/>
              </w:rPr>
              <w:t xml:space="preserve"> section. </w:t>
            </w:r>
          </w:p>
          <w:p w14:paraId="366369EB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E3269E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Repeat the 4 previous objectives but within the game of bench ball.</w:t>
            </w:r>
          </w:p>
          <w:p w14:paraId="0B4D462E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8A10D4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For these 4 lessons the structure will be warm up, game (Objectives being shared using AFL), then cool down. </w:t>
            </w:r>
          </w:p>
          <w:p w14:paraId="01B45EC0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E15660" w14:textId="7FA39508" w:rsidR="00E66903" w:rsidRPr="00BE5F4E" w:rsidRDefault="00E66903" w:rsidP="001F63EE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Before every game, share the objective and ask for feedback against that objective before, during and after the game.</w:t>
            </w:r>
          </w:p>
        </w:tc>
        <w:tc>
          <w:tcPr>
            <w:tcW w:w="3402" w:type="dxa"/>
            <w:vMerge w:val="restart"/>
          </w:tcPr>
          <w:p w14:paraId="6C55BDE6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Coloured bibs</w:t>
            </w:r>
          </w:p>
          <w:p w14:paraId="30631E23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Floor markings</w:t>
            </w:r>
          </w:p>
          <w:p w14:paraId="6587E8AC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Size 4 balls</w:t>
            </w:r>
          </w:p>
          <w:p w14:paraId="4DBB89B3" w14:textId="29F60506" w:rsidR="00E66903" w:rsidRPr="00BE5F4E" w:rsidRDefault="00E66903" w:rsidP="007E25AD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2 benches per game – use skipping ropes i</w:t>
            </w:r>
            <w:bookmarkStart w:id="0" w:name="_GoBack"/>
            <w:bookmarkEnd w:id="0"/>
            <w:r w:rsidRPr="00BE5F4E">
              <w:rPr>
                <w:rFonts w:ascii="Century Gothic" w:hAnsi="Century Gothic"/>
                <w:sz w:val="20"/>
                <w:szCs w:val="20"/>
              </w:rPr>
              <w:t>f outside.</w:t>
            </w:r>
          </w:p>
        </w:tc>
      </w:tr>
      <w:tr w:rsidR="00E66903" w:rsidRPr="00BE5F4E" w14:paraId="13052762" w14:textId="77777777" w:rsidTr="00E66903">
        <w:trPr>
          <w:trHeight w:val="1115"/>
        </w:trPr>
        <w:tc>
          <w:tcPr>
            <w:tcW w:w="3652" w:type="dxa"/>
            <w:shd w:val="clear" w:color="auto" w:fill="D9D9D9" w:themeFill="background1" w:themeFillShade="D9"/>
          </w:tcPr>
          <w:p w14:paraId="6CF99E8C" w14:textId="77777777" w:rsidR="00E66903" w:rsidRPr="00BE5F4E" w:rsidRDefault="00E66903" w:rsidP="004334E5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1. To pass and receive a ball with control and accuracy.</w:t>
            </w:r>
          </w:p>
        </w:tc>
        <w:tc>
          <w:tcPr>
            <w:tcW w:w="3686" w:type="dxa"/>
            <w:vMerge/>
          </w:tcPr>
          <w:p w14:paraId="0FEAE41C" w14:textId="6A3C091F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EE8230" w14:textId="03D3B865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6903" w:rsidRPr="00BE5F4E" w14:paraId="24A2BEDE" w14:textId="77777777" w:rsidTr="00E66903">
        <w:trPr>
          <w:trHeight w:val="1198"/>
        </w:trPr>
        <w:tc>
          <w:tcPr>
            <w:tcW w:w="3652" w:type="dxa"/>
            <w:shd w:val="clear" w:color="auto" w:fill="D9D9D9" w:themeFill="background1" w:themeFillShade="D9"/>
          </w:tcPr>
          <w:p w14:paraId="47C49A11" w14:textId="77777777" w:rsidR="00E66903" w:rsidRPr="00BE5F4E" w:rsidRDefault="00E66903" w:rsidP="004334E5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2. To understand the roles in a team specific to bench ball.</w:t>
            </w:r>
          </w:p>
        </w:tc>
        <w:tc>
          <w:tcPr>
            <w:tcW w:w="3686" w:type="dxa"/>
            <w:vMerge/>
          </w:tcPr>
          <w:p w14:paraId="5C57693F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6D8562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6903" w:rsidRPr="00BE5F4E" w14:paraId="2696842A" w14:textId="77777777" w:rsidTr="00E66903">
        <w:trPr>
          <w:trHeight w:val="1115"/>
        </w:trPr>
        <w:tc>
          <w:tcPr>
            <w:tcW w:w="3652" w:type="dxa"/>
            <w:shd w:val="clear" w:color="auto" w:fill="D9D9D9" w:themeFill="background1" w:themeFillShade="D9"/>
          </w:tcPr>
          <w:p w14:paraId="12812251" w14:textId="77777777" w:rsidR="00E66903" w:rsidRPr="00BE5F4E" w:rsidRDefault="00E66903" w:rsidP="004334E5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3. To share strategies of how to beat an opponent.</w:t>
            </w:r>
          </w:p>
        </w:tc>
        <w:tc>
          <w:tcPr>
            <w:tcW w:w="3686" w:type="dxa"/>
            <w:vMerge/>
          </w:tcPr>
          <w:p w14:paraId="7F0E44D4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737D30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6903" w:rsidRPr="00BE5F4E" w14:paraId="7B8707C2" w14:textId="77777777" w:rsidTr="00E66903">
        <w:trPr>
          <w:trHeight w:val="1198"/>
        </w:trPr>
        <w:tc>
          <w:tcPr>
            <w:tcW w:w="3652" w:type="dxa"/>
            <w:shd w:val="clear" w:color="auto" w:fill="D9D9D9" w:themeFill="background1" w:themeFillShade="D9"/>
          </w:tcPr>
          <w:p w14:paraId="7758FE0B" w14:textId="77777777" w:rsidR="00E66903" w:rsidRPr="00BE5F4E" w:rsidRDefault="00E66903" w:rsidP="004334E5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4. To make decisions that have a positive effect on the game.</w:t>
            </w:r>
          </w:p>
        </w:tc>
        <w:tc>
          <w:tcPr>
            <w:tcW w:w="3686" w:type="dxa"/>
            <w:vMerge/>
          </w:tcPr>
          <w:p w14:paraId="2C16F471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AC640D" w14:textId="77777777" w:rsidR="00E66903" w:rsidRPr="00BE5F4E" w:rsidRDefault="00E669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DD82FF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68F742C2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70C8E94F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24488B2B" w14:textId="77777777" w:rsidR="00024BC9" w:rsidRDefault="00024BC9">
      <w:pPr>
        <w:rPr>
          <w:rFonts w:ascii="Century Gothic" w:hAnsi="Century Gothic"/>
          <w:sz w:val="20"/>
          <w:szCs w:val="20"/>
        </w:rPr>
      </w:pPr>
    </w:p>
    <w:p w14:paraId="0CC4A383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6EC18EC3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128EB532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6A2646F9" w14:textId="77777777" w:rsidR="00E66903" w:rsidRDefault="00E66903" w:rsidP="00E66903">
      <w:pPr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lastRenderedPageBreak/>
        <w:t>Year Group 3</w:t>
      </w:r>
    </w:p>
    <w:p w14:paraId="597D9CA4" w14:textId="77777777" w:rsidR="00E66903" w:rsidRDefault="00E66903" w:rsidP="00E66903">
      <w:pPr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Bench Ball Unit</w:t>
      </w:r>
    </w:p>
    <w:p w14:paraId="07C9F770" w14:textId="77777777" w:rsidR="00E66903" w:rsidRDefault="00E66903">
      <w:pPr>
        <w:rPr>
          <w:rFonts w:ascii="Century Gothic" w:hAnsi="Century Gothic"/>
          <w:sz w:val="20"/>
          <w:szCs w:val="20"/>
        </w:rPr>
      </w:pPr>
    </w:p>
    <w:p w14:paraId="42EF25C8" w14:textId="77777777" w:rsidR="00E66903" w:rsidRPr="00BE5F4E" w:rsidRDefault="00E6690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024BC9" w:rsidRPr="00BE5F4E" w14:paraId="65215E15" w14:textId="77777777" w:rsidTr="00E66903">
        <w:trPr>
          <w:trHeight w:val="2454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E0FC704" w14:textId="77777777" w:rsidR="00024BC9" w:rsidRPr="00BE5F4E" w:rsidRDefault="00452F92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Spatial awareness - </w:t>
            </w:r>
            <w:r w:rsidRPr="00E6690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End ball</w:t>
            </w:r>
          </w:p>
          <w:p w14:paraId="0E52A87E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169A8E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Objectives:</w:t>
            </w:r>
          </w:p>
          <w:p w14:paraId="4233F694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452F92" w:rsidRPr="00BE5F4E">
              <w:rPr>
                <w:rFonts w:ascii="Century Gothic" w:hAnsi="Century Gothic"/>
                <w:sz w:val="20"/>
                <w:szCs w:val="20"/>
              </w:rPr>
              <w:t>To pass and receive a ball with control and accuracy.</w:t>
            </w:r>
          </w:p>
          <w:p w14:paraId="5E87600F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452F92" w:rsidRPr="00BE5F4E">
              <w:rPr>
                <w:rFonts w:ascii="Century Gothic" w:hAnsi="Century Gothic"/>
                <w:sz w:val="20"/>
                <w:szCs w:val="20"/>
              </w:rPr>
              <w:t>To understand the roles in a team specific to bench ball.</w:t>
            </w:r>
          </w:p>
          <w:p w14:paraId="0A7D068E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452F92" w:rsidRPr="00BE5F4E">
              <w:rPr>
                <w:rFonts w:ascii="Century Gothic" w:hAnsi="Century Gothic"/>
                <w:sz w:val="20"/>
                <w:szCs w:val="20"/>
              </w:rPr>
              <w:t>To share strategies of how to beat an opponent.</w:t>
            </w:r>
          </w:p>
          <w:p w14:paraId="797126A9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452F92" w:rsidRPr="00BE5F4E">
              <w:rPr>
                <w:rFonts w:ascii="Century Gothic" w:hAnsi="Century Gothic"/>
                <w:sz w:val="20"/>
                <w:szCs w:val="20"/>
              </w:rPr>
              <w:t>To make decisions that have a positive effect on the game.</w:t>
            </w:r>
          </w:p>
          <w:p w14:paraId="04E520A0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6903" w:rsidRPr="00E66903" w14:paraId="7B0D22C3" w14:textId="77777777" w:rsidTr="00E66903">
        <w:trPr>
          <w:trHeight w:val="3849"/>
        </w:trPr>
        <w:tc>
          <w:tcPr>
            <w:tcW w:w="3510" w:type="dxa"/>
          </w:tcPr>
          <w:p w14:paraId="4C23422A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Minus</w:t>
            </w:r>
          </w:p>
          <w:p w14:paraId="7FAE2CBB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57F6FC37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3936B49B" w14:textId="77777777" w:rsidR="00024BC9" w:rsidRPr="00E66903" w:rsidRDefault="00024BC9" w:rsidP="00024BC9">
            <w:pPr>
              <w:rPr>
                <w:rFonts w:ascii="Century Gothic" w:hAnsi="Century Gothic"/>
                <w:b/>
                <w:color w:val="4BACC6"/>
              </w:rPr>
            </w:pPr>
          </w:p>
          <w:p w14:paraId="02BB63FF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69F7DE43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</w:tc>
        <w:tc>
          <w:tcPr>
            <w:tcW w:w="3686" w:type="dxa"/>
          </w:tcPr>
          <w:p w14:paraId="6516AC1F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Equals</w:t>
            </w:r>
          </w:p>
          <w:p w14:paraId="31D614CD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7CE8D9C1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0BF6C6CA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1534E8A9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29CE547E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</w:tc>
        <w:tc>
          <w:tcPr>
            <w:tcW w:w="3544" w:type="dxa"/>
          </w:tcPr>
          <w:p w14:paraId="6B8C28FB" w14:textId="77777777" w:rsidR="00024BC9" w:rsidRPr="00E66903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Plus</w:t>
            </w:r>
          </w:p>
        </w:tc>
      </w:tr>
      <w:tr w:rsidR="00024BC9" w:rsidRPr="00BE5F4E" w14:paraId="0BA724EC" w14:textId="77777777" w:rsidTr="00E66903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1FB7D2A" w14:textId="77777777" w:rsidR="00024BC9" w:rsidRPr="00BE5F4E" w:rsidRDefault="00452F92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Spatial awareness – </w:t>
            </w:r>
            <w:r w:rsidRPr="00E66903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Bench Ball</w:t>
            </w:r>
          </w:p>
          <w:p w14:paraId="67FD8481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D13750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>Objectives:</w:t>
            </w:r>
          </w:p>
          <w:p w14:paraId="0C43A180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452F92" w:rsidRPr="00BE5F4E">
              <w:rPr>
                <w:rFonts w:ascii="Century Gothic" w:hAnsi="Century Gothic"/>
                <w:sz w:val="20"/>
                <w:szCs w:val="20"/>
              </w:rPr>
              <w:t>To pass and receive a ball with control and accuracy.</w:t>
            </w:r>
          </w:p>
          <w:p w14:paraId="19977023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452F92" w:rsidRPr="00BE5F4E">
              <w:rPr>
                <w:rFonts w:ascii="Century Gothic" w:hAnsi="Century Gothic"/>
                <w:sz w:val="20"/>
                <w:szCs w:val="20"/>
              </w:rPr>
              <w:t>To understand the roles in a team specific to bench ball.</w:t>
            </w:r>
          </w:p>
          <w:p w14:paraId="61B5B0E0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452F92" w:rsidRPr="00BE5F4E">
              <w:rPr>
                <w:rFonts w:ascii="Century Gothic" w:hAnsi="Century Gothic"/>
                <w:sz w:val="20"/>
                <w:szCs w:val="20"/>
              </w:rPr>
              <w:t>To share strategies of how to beat an opponent.</w:t>
            </w:r>
          </w:p>
          <w:p w14:paraId="124F6A21" w14:textId="77777777" w:rsidR="00024BC9" w:rsidRPr="00BE5F4E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5F4E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452F92" w:rsidRPr="00BE5F4E">
              <w:rPr>
                <w:rFonts w:ascii="Century Gothic" w:hAnsi="Century Gothic"/>
                <w:sz w:val="20"/>
                <w:szCs w:val="20"/>
              </w:rPr>
              <w:t>To make decisions that have a positive effect on the game.</w:t>
            </w:r>
          </w:p>
        </w:tc>
      </w:tr>
      <w:tr w:rsidR="00E66903" w:rsidRPr="00E66903" w14:paraId="29BBDD67" w14:textId="77777777" w:rsidTr="00E66903">
        <w:trPr>
          <w:trHeight w:val="3779"/>
        </w:trPr>
        <w:tc>
          <w:tcPr>
            <w:tcW w:w="3510" w:type="dxa"/>
          </w:tcPr>
          <w:p w14:paraId="2640164D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Minus</w:t>
            </w:r>
          </w:p>
          <w:p w14:paraId="03A45407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52385208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55AFCD4E" w14:textId="77777777" w:rsidR="00024BC9" w:rsidRPr="00E66903" w:rsidRDefault="00024BC9" w:rsidP="004334E5">
            <w:pPr>
              <w:rPr>
                <w:rFonts w:ascii="Century Gothic" w:hAnsi="Century Gothic"/>
                <w:b/>
                <w:color w:val="4BACC6"/>
              </w:rPr>
            </w:pPr>
          </w:p>
          <w:p w14:paraId="5463FF5A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1B480D9E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</w:tc>
        <w:tc>
          <w:tcPr>
            <w:tcW w:w="3686" w:type="dxa"/>
          </w:tcPr>
          <w:p w14:paraId="363F2BC8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Equals</w:t>
            </w:r>
          </w:p>
          <w:p w14:paraId="307F7924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2557199F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197E9D70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296A9FC4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  <w:p w14:paraId="7A7FE004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</w:p>
        </w:tc>
        <w:tc>
          <w:tcPr>
            <w:tcW w:w="3544" w:type="dxa"/>
          </w:tcPr>
          <w:p w14:paraId="16C1F40A" w14:textId="77777777" w:rsidR="00024BC9" w:rsidRPr="00E66903" w:rsidRDefault="00024BC9" w:rsidP="004334E5">
            <w:pPr>
              <w:jc w:val="center"/>
              <w:rPr>
                <w:rFonts w:ascii="Century Gothic" w:hAnsi="Century Gothic"/>
                <w:b/>
                <w:color w:val="4BACC6"/>
              </w:rPr>
            </w:pPr>
            <w:r w:rsidRPr="00E66903">
              <w:rPr>
                <w:rFonts w:ascii="Century Gothic" w:hAnsi="Century Gothic"/>
                <w:b/>
                <w:color w:val="4BACC6"/>
              </w:rPr>
              <w:t>Plus</w:t>
            </w:r>
          </w:p>
        </w:tc>
      </w:tr>
    </w:tbl>
    <w:p w14:paraId="272993FB" w14:textId="77777777" w:rsidR="00024BC9" w:rsidRPr="00BE5F4E" w:rsidRDefault="00024BC9">
      <w:pPr>
        <w:rPr>
          <w:rFonts w:ascii="Century Gothic" w:hAnsi="Century Gothic"/>
        </w:rPr>
      </w:pPr>
    </w:p>
    <w:sectPr w:rsidR="00024BC9" w:rsidRPr="00BE5F4E" w:rsidSect="00E66903">
      <w:pgSz w:w="11900" w:h="16840"/>
      <w:pgMar w:top="720" w:right="720" w:bottom="720" w:left="720" w:header="708" w:footer="708" w:gutter="0"/>
      <w:pgBorders>
        <w:top w:val="thinThickThinSmallGap" w:sz="24" w:space="1" w:color="4BACC6"/>
        <w:left w:val="thinThickThinSmallGap" w:sz="24" w:space="4" w:color="4BACC6"/>
        <w:bottom w:val="thinThickThinSmallGap" w:sz="24" w:space="1" w:color="4BACC6"/>
        <w:right w:val="thinThickThinSmallGap" w:sz="24" w:space="4" w:color="4BAC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4546D"/>
    <w:rsid w:val="004334E5"/>
    <w:rsid w:val="00452F92"/>
    <w:rsid w:val="00593384"/>
    <w:rsid w:val="0080763E"/>
    <w:rsid w:val="00B30E49"/>
    <w:rsid w:val="00BE5F4E"/>
    <w:rsid w:val="00E66903"/>
    <w:rsid w:val="00F21C87"/>
    <w:rsid w:val="00F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4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34C05-94CF-1D46-8F04-2DD2D22C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8</cp:revision>
  <dcterms:created xsi:type="dcterms:W3CDTF">2015-11-13T14:21:00Z</dcterms:created>
  <dcterms:modified xsi:type="dcterms:W3CDTF">2016-01-06T17:52:00Z</dcterms:modified>
</cp:coreProperties>
</file>