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D16CD" w14:textId="77777777" w:rsidR="0006470A" w:rsidRDefault="0006470A">
      <w:pPr>
        <w:rPr>
          <w:rFonts w:ascii="Century Gothic" w:hAnsi="Century Gothic"/>
          <w:highlight w:val="cyan"/>
        </w:rPr>
      </w:pPr>
    </w:p>
    <w:p w14:paraId="15D06C59" w14:textId="68CA602A" w:rsidR="0006470A" w:rsidRDefault="0006470A" w:rsidP="0006470A">
      <w:pPr>
        <w:jc w:val="center"/>
        <w:rPr>
          <w:rFonts w:ascii="Eras Demi ITC" w:hAnsi="Eras Demi ITC" w:cs="Arial"/>
          <w:b/>
          <w:bCs/>
          <w:color w:val="4BACC6"/>
          <w:sz w:val="40"/>
          <w:szCs w:val="40"/>
        </w:rPr>
      </w:pPr>
      <w:r>
        <w:rPr>
          <w:rFonts w:ascii="Eras Demi ITC" w:hAnsi="Eras Demi ITC" w:cs="Arial"/>
          <w:b/>
          <w:bCs/>
          <w:color w:val="4BACC6"/>
          <w:sz w:val="40"/>
          <w:szCs w:val="40"/>
        </w:rPr>
        <w:t>End</w:t>
      </w:r>
      <w:r>
        <w:rPr>
          <w:rFonts w:ascii="Eras Demi ITC" w:hAnsi="Eras Demi ITC" w:cs="Arial"/>
          <w:b/>
          <w:bCs/>
          <w:color w:val="4BACC6"/>
          <w:sz w:val="40"/>
          <w:szCs w:val="40"/>
        </w:rPr>
        <w:t xml:space="preserve"> Ball Rules</w:t>
      </w:r>
    </w:p>
    <w:p w14:paraId="6010361F" w14:textId="77777777" w:rsidR="00050817" w:rsidRPr="00B50245" w:rsidRDefault="00050817">
      <w:pPr>
        <w:rPr>
          <w:rFonts w:ascii="Century Gothic" w:hAnsi="Century Gothic"/>
        </w:rPr>
      </w:pPr>
    </w:p>
    <w:p w14:paraId="68F921AB" w14:textId="77777777" w:rsidR="00050817" w:rsidRPr="00B50245" w:rsidRDefault="00050817">
      <w:pPr>
        <w:rPr>
          <w:rFonts w:ascii="Century Gothic" w:hAnsi="Century Gothic"/>
        </w:rPr>
      </w:pPr>
      <w:r w:rsidRPr="00B50245">
        <w:rPr>
          <w:rFonts w:ascii="Century Gothic" w:hAnsi="Century Gothic"/>
        </w:rPr>
        <w:t>2 equal teams</w:t>
      </w:r>
    </w:p>
    <w:p w14:paraId="388D983B" w14:textId="77777777" w:rsidR="00050817" w:rsidRPr="00B50245" w:rsidRDefault="00050817">
      <w:pPr>
        <w:rPr>
          <w:rFonts w:ascii="Century Gothic" w:hAnsi="Century Gothic"/>
        </w:rPr>
      </w:pPr>
    </w:p>
    <w:p w14:paraId="2B15D39F" w14:textId="77777777" w:rsidR="00050817" w:rsidRPr="00B50245" w:rsidRDefault="00050817">
      <w:pPr>
        <w:rPr>
          <w:rFonts w:ascii="Century Gothic" w:hAnsi="Century Gothic"/>
        </w:rPr>
      </w:pPr>
      <w:r w:rsidRPr="00B50245">
        <w:rPr>
          <w:rFonts w:ascii="Century Gothic" w:hAnsi="Century Gothic"/>
        </w:rPr>
        <w:t>Large space – Rectangle shaped</w:t>
      </w:r>
    </w:p>
    <w:p w14:paraId="7F643979" w14:textId="77777777" w:rsidR="00050817" w:rsidRPr="00B50245" w:rsidRDefault="00050817">
      <w:pPr>
        <w:rPr>
          <w:rFonts w:ascii="Century Gothic" w:hAnsi="Century Gothic"/>
        </w:rPr>
      </w:pPr>
    </w:p>
    <w:p w14:paraId="42FDD86F" w14:textId="77777777" w:rsidR="00050817" w:rsidRPr="00B50245" w:rsidRDefault="00050817">
      <w:pPr>
        <w:rPr>
          <w:rFonts w:ascii="Century Gothic" w:hAnsi="Century Gothic"/>
        </w:rPr>
      </w:pPr>
      <w:r w:rsidRPr="00B50245">
        <w:rPr>
          <w:rFonts w:ascii="Century Gothic" w:hAnsi="Century Gothic"/>
        </w:rPr>
        <w:t>Each team go and stand at their own end they are defending.</w:t>
      </w:r>
    </w:p>
    <w:p w14:paraId="1F64EF5F" w14:textId="77777777" w:rsidR="00050817" w:rsidRPr="00B50245" w:rsidRDefault="00050817">
      <w:pPr>
        <w:rPr>
          <w:rFonts w:ascii="Century Gothic" w:hAnsi="Century Gothic"/>
        </w:rPr>
      </w:pPr>
    </w:p>
    <w:p w14:paraId="7E3FC934" w14:textId="77777777" w:rsidR="00050817" w:rsidRPr="00B50245" w:rsidRDefault="00050817">
      <w:pPr>
        <w:rPr>
          <w:rFonts w:ascii="Century Gothic" w:hAnsi="Century Gothic"/>
        </w:rPr>
      </w:pPr>
      <w:r w:rsidRPr="00B50245">
        <w:rPr>
          <w:rFonts w:ascii="Century Gothic" w:hAnsi="Century Gothic"/>
        </w:rPr>
        <w:t>Their catcher, the person who will receive the ball at the other end, then goes and stands at the opposite end – behind the line.</w:t>
      </w:r>
    </w:p>
    <w:p w14:paraId="7016CAD8" w14:textId="77777777" w:rsidR="00050817" w:rsidRPr="00B50245" w:rsidRDefault="00050817">
      <w:pPr>
        <w:rPr>
          <w:rFonts w:ascii="Century Gothic" w:hAnsi="Century Gothic"/>
        </w:rPr>
      </w:pPr>
    </w:p>
    <w:p w14:paraId="3570C385" w14:textId="77777777" w:rsidR="00050817" w:rsidRPr="00B50245" w:rsidRDefault="00050817">
      <w:pPr>
        <w:rPr>
          <w:rFonts w:ascii="Century Gothic" w:hAnsi="Century Gothic"/>
        </w:rPr>
      </w:pPr>
      <w:r w:rsidRPr="00B50245">
        <w:rPr>
          <w:rFonts w:ascii="Century Gothic" w:hAnsi="Century Gothic"/>
        </w:rPr>
        <w:t>The catcher can stand anywhere along that end line to catch the ball.</w:t>
      </w:r>
    </w:p>
    <w:p w14:paraId="42099351" w14:textId="77777777" w:rsidR="00050817" w:rsidRPr="00B50245" w:rsidRDefault="00050817">
      <w:pPr>
        <w:rPr>
          <w:rFonts w:ascii="Century Gothic" w:hAnsi="Century Gothic"/>
        </w:rPr>
      </w:pPr>
    </w:p>
    <w:p w14:paraId="046567A4" w14:textId="77777777" w:rsidR="00050817" w:rsidRPr="00B50245" w:rsidRDefault="00050817">
      <w:pPr>
        <w:rPr>
          <w:rFonts w:ascii="Century Gothic" w:hAnsi="Century Gothic"/>
        </w:rPr>
      </w:pPr>
      <w:r w:rsidRPr="00B50245">
        <w:rPr>
          <w:rFonts w:ascii="Century Gothic" w:hAnsi="Century Gothic"/>
        </w:rPr>
        <w:t>Both teams start at their own end, but one team start with the ball.</w:t>
      </w:r>
    </w:p>
    <w:p w14:paraId="4145B08E" w14:textId="77777777" w:rsidR="00050817" w:rsidRPr="00B50245" w:rsidRDefault="00050817">
      <w:pPr>
        <w:rPr>
          <w:rFonts w:ascii="Century Gothic" w:hAnsi="Century Gothic"/>
        </w:rPr>
      </w:pPr>
    </w:p>
    <w:p w14:paraId="29931759" w14:textId="77777777" w:rsidR="00050817" w:rsidRPr="00B50245" w:rsidRDefault="00050817">
      <w:pPr>
        <w:rPr>
          <w:rFonts w:ascii="Century Gothic" w:hAnsi="Century Gothic"/>
        </w:rPr>
      </w:pPr>
      <w:r w:rsidRPr="00B50245">
        <w:rPr>
          <w:rFonts w:ascii="Century Gothic" w:hAnsi="Century Gothic"/>
        </w:rPr>
        <w:t>When the starting whistle is blown, the team with the ball try to pass the ball all the way to the other end, and throw it to their catcher.</w:t>
      </w:r>
    </w:p>
    <w:p w14:paraId="0AF36A0E" w14:textId="77777777" w:rsidR="00050817" w:rsidRPr="00B50245" w:rsidRDefault="00050817">
      <w:pPr>
        <w:rPr>
          <w:rFonts w:ascii="Century Gothic" w:hAnsi="Century Gothic"/>
        </w:rPr>
      </w:pPr>
    </w:p>
    <w:p w14:paraId="373861D2" w14:textId="77777777" w:rsidR="00050817" w:rsidRPr="00B50245" w:rsidRDefault="00050817">
      <w:pPr>
        <w:rPr>
          <w:rFonts w:ascii="Century Gothic" w:hAnsi="Century Gothic"/>
        </w:rPr>
      </w:pPr>
      <w:r w:rsidRPr="00B50245">
        <w:rPr>
          <w:rFonts w:ascii="Century Gothic" w:hAnsi="Century Gothic"/>
        </w:rPr>
        <w:t>If they do they get a point, and the thrower who passes it to the catcher, changes places.</w:t>
      </w:r>
    </w:p>
    <w:p w14:paraId="090D7AC0" w14:textId="77777777" w:rsidR="00050817" w:rsidRPr="00B50245" w:rsidRDefault="00050817">
      <w:pPr>
        <w:rPr>
          <w:rFonts w:ascii="Century Gothic" w:hAnsi="Century Gothic"/>
        </w:rPr>
      </w:pPr>
    </w:p>
    <w:p w14:paraId="652AD9D6" w14:textId="77777777" w:rsidR="00050817" w:rsidRPr="00B50245" w:rsidRDefault="00050817">
      <w:pPr>
        <w:rPr>
          <w:rFonts w:ascii="Century Gothic" w:hAnsi="Century Gothic"/>
        </w:rPr>
      </w:pPr>
      <w:r w:rsidRPr="00B50245">
        <w:rPr>
          <w:rFonts w:ascii="Century Gothic" w:hAnsi="Century Gothic"/>
        </w:rPr>
        <w:t>The other team now start with the ball at their own end.</w:t>
      </w:r>
    </w:p>
    <w:p w14:paraId="37F3C886" w14:textId="77777777" w:rsidR="00050817" w:rsidRPr="00B50245" w:rsidRDefault="00050817">
      <w:pPr>
        <w:rPr>
          <w:rFonts w:ascii="Century Gothic" w:hAnsi="Century Gothic"/>
        </w:rPr>
      </w:pPr>
    </w:p>
    <w:p w14:paraId="1E609818" w14:textId="77777777" w:rsidR="00050817" w:rsidRPr="00B50245" w:rsidRDefault="00050817">
      <w:pPr>
        <w:rPr>
          <w:rFonts w:ascii="Century Gothic" w:hAnsi="Century Gothic"/>
        </w:rPr>
      </w:pPr>
      <w:r w:rsidRPr="00B50245">
        <w:rPr>
          <w:rFonts w:ascii="Century Gothic" w:hAnsi="Century Gothic"/>
        </w:rPr>
        <w:t>No running with the ball. If you do, the ball goes to the other team and they start where the player was running.</w:t>
      </w:r>
    </w:p>
    <w:p w14:paraId="7AB79B45" w14:textId="77777777" w:rsidR="00050817" w:rsidRPr="00B50245" w:rsidRDefault="00050817">
      <w:pPr>
        <w:rPr>
          <w:rFonts w:ascii="Century Gothic" w:hAnsi="Century Gothic"/>
        </w:rPr>
      </w:pPr>
    </w:p>
    <w:p w14:paraId="70CC9C00" w14:textId="77777777" w:rsidR="00050817" w:rsidRPr="00B50245" w:rsidRDefault="00050817">
      <w:pPr>
        <w:rPr>
          <w:rFonts w:ascii="Century Gothic" w:hAnsi="Century Gothic"/>
        </w:rPr>
      </w:pPr>
      <w:r w:rsidRPr="00B50245">
        <w:rPr>
          <w:rFonts w:ascii="Century Gothic" w:hAnsi="Century Gothic"/>
        </w:rPr>
        <w:t>If the ball goes off the side, the last player that touched it is said to have knocked it out, and the other team have a throw in from where it goes out.</w:t>
      </w:r>
    </w:p>
    <w:p w14:paraId="7489A89A" w14:textId="77777777" w:rsidR="00050817" w:rsidRDefault="00050817">
      <w:pPr>
        <w:rPr>
          <w:rFonts w:ascii="Century Gothic" w:hAnsi="Century Gothic"/>
        </w:rPr>
      </w:pPr>
    </w:p>
    <w:p w14:paraId="36D82BE9" w14:textId="77777777" w:rsidR="0006470A" w:rsidRPr="00B50245" w:rsidRDefault="0006470A">
      <w:pPr>
        <w:rPr>
          <w:rFonts w:ascii="Century Gothic" w:hAnsi="Century Gothic"/>
        </w:rPr>
      </w:pPr>
    </w:p>
    <w:p w14:paraId="60161ED8" w14:textId="77777777" w:rsidR="00050817" w:rsidRDefault="00050817">
      <w:pPr>
        <w:rPr>
          <w:rFonts w:ascii="Century Gothic" w:hAnsi="Century Gothic"/>
          <w:b/>
          <w:color w:val="4BACC6"/>
        </w:rPr>
      </w:pPr>
      <w:r w:rsidRPr="0006470A">
        <w:rPr>
          <w:rFonts w:ascii="Century Gothic" w:hAnsi="Century Gothic"/>
          <w:b/>
          <w:color w:val="4BACC6"/>
        </w:rPr>
        <w:t>TOP TIP:</w:t>
      </w:r>
    </w:p>
    <w:p w14:paraId="1E195EC4" w14:textId="77777777" w:rsidR="0006470A" w:rsidRPr="0006470A" w:rsidRDefault="0006470A">
      <w:pPr>
        <w:rPr>
          <w:rFonts w:ascii="Century Gothic" w:hAnsi="Century Gothic"/>
          <w:b/>
          <w:color w:val="4BACC6"/>
        </w:rPr>
      </w:pPr>
      <w:bookmarkStart w:id="0" w:name="_GoBack"/>
      <w:bookmarkEnd w:id="0"/>
    </w:p>
    <w:p w14:paraId="4BAA2AE5" w14:textId="77777777" w:rsidR="00050817" w:rsidRPr="00B50245" w:rsidRDefault="00050817">
      <w:pPr>
        <w:rPr>
          <w:rFonts w:ascii="Century Gothic" w:hAnsi="Century Gothic"/>
        </w:rPr>
      </w:pPr>
      <w:r w:rsidRPr="00B50245">
        <w:rPr>
          <w:rFonts w:ascii="Century Gothic" w:hAnsi="Century Gothic"/>
        </w:rPr>
        <w:t>Start with the playing area split into 4 with cones, helping them to stay in a space. This can be introduced after starting the game as the children will be able to see they need to learn to spread out quickly. Once discussed, the floor cones can be introduced. Once they get better, just split it into 2 halves.</w:t>
      </w:r>
    </w:p>
    <w:p w14:paraId="5A3C78A5" w14:textId="77777777" w:rsidR="00050817" w:rsidRPr="00B50245" w:rsidRDefault="00050817">
      <w:pPr>
        <w:rPr>
          <w:rFonts w:ascii="Century Gothic" w:hAnsi="Century Gothic"/>
        </w:rPr>
      </w:pPr>
    </w:p>
    <w:p w14:paraId="5CED2988" w14:textId="77777777" w:rsidR="00050817" w:rsidRPr="00B50245" w:rsidRDefault="00050817">
      <w:pPr>
        <w:rPr>
          <w:rFonts w:ascii="Century Gothic" w:hAnsi="Century Gothic"/>
        </w:rPr>
      </w:pPr>
      <w:r w:rsidRPr="00B50245">
        <w:rPr>
          <w:rFonts w:ascii="Century Gothic" w:hAnsi="Century Gothic"/>
        </w:rPr>
        <w:t>If you introduce this, the start of the game will be done by the same players who are playing in the back quarters.</w:t>
      </w:r>
    </w:p>
    <w:p w14:paraId="12B34262" w14:textId="77777777" w:rsidR="00050817" w:rsidRPr="00B50245" w:rsidRDefault="00050817">
      <w:pPr>
        <w:rPr>
          <w:rFonts w:ascii="Century Gothic" w:hAnsi="Century Gothic"/>
        </w:rPr>
      </w:pPr>
    </w:p>
    <w:sectPr w:rsidR="00050817" w:rsidRPr="00B50245" w:rsidSect="0006470A">
      <w:pgSz w:w="11900" w:h="16840"/>
      <w:pgMar w:top="1440" w:right="1800" w:bottom="1440" w:left="1800" w:header="708" w:footer="708" w:gutter="0"/>
      <w:pgBorders>
        <w:top w:val="thinThickThinSmallGap" w:sz="24" w:space="1" w:color="4BACC6"/>
        <w:left w:val="thinThickThinSmallGap" w:sz="24" w:space="4" w:color="4BACC6"/>
        <w:bottom w:val="thinThickThinSmallGap" w:sz="24" w:space="1" w:color="4BACC6"/>
        <w:right w:val="thinThickThinSmallGap" w:sz="24" w:space="4" w:color="4BACC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Eras Demi ITC">
    <w:panose1 w:val="020B080503050402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817"/>
    <w:rsid w:val="00050817"/>
    <w:rsid w:val="0006470A"/>
    <w:rsid w:val="005549C6"/>
    <w:rsid w:val="00B50245"/>
    <w:rsid w:val="00F21C87"/>
    <w:rsid w:val="00F313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8E3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 Rockets</Company>
  <LinksUpToDate>false</LinksUpToDate>
  <CharactersWithSpaces>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Powell</dc:creator>
  <cp:keywords/>
  <dc:description/>
  <cp:lastModifiedBy>Tania Swift</cp:lastModifiedBy>
  <cp:revision>3</cp:revision>
  <dcterms:created xsi:type="dcterms:W3CDTF">2016-01-06T14:51:00Z</dcterms:created>
  <dcterms:modified xsi:type="dcterms:W3CDTF">2016-01-06T18:05:00Z</dcterms:modified>
</cp:coreProperties>
</file>