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78AE9564" w:rsidR="00913ED8" w:rsidRPr="00FC7B40" w:rsidRDefault="00B718CF" w:rsidP="00913ED8">
      <w:pPr>
        <w:jc w:val="center"/>
        <w:rPr>
          <w:rFonts w:ascii="Eras Demi ITC" w:hAnsi="Eras Demi ITC" w:cs="Arial"/>
          <w:b/>
          <w:color w:val="6D9D30"/>
          <w:sz w:val="40"/>
          <w:szCs w:val="40"/>
        </w:rPr>
      </w:pPr>
      <w:r>
        <w:rPr>
          <w:rFonts w:ascii="Century Gothic" w:hAnsi="Century Gothic" w:cs="Arial"/>
          <w:b/>
          <w:color w:val="6D9D30"/>
          <w:sz w:val="40"/>
          <w:szCs w:val="40"/>
        </w:rPr>
        <w:t>Reception</w:t>
      </w:r>
      <w:r w:rsidR="00913ED8" w:rsidRPr="00017B9A">
        <w:rPr>
          <w:rFonts w:ascii="Century Gothic" w:hAnsi="Century Gothic" w:cs="Arial"/>
          <w:b/>
          <w:color w:val="6D9D30"/>
          <w:sz w:val="40"/>
          <w:szCs w:val="40"/>
        </w:rPr>
        <w:t xml:space="preserve"> PE Lesson </w:t>
      </w:r>
      <w:r w:rsidR="00CC5E69">
        <w:rPr>
          <w:rFonts w:ascii="Century Gothic" w:hAnsi="Century Gothic" w:cs="Arial"/>
          <w:b/>
          <w:color w:val="6D9D30"/>
          <w:sz w:val="40"/>
          <w:szCs w:val="40"/>
        </w:rPr>
        <w:t>2</w:t>
      </w:r>
      <w:r w:rsidR="00913ED8">
        <w:rPr>
          <w:rFonts w:ascii="Eras Demi ITC" w:hAnsi="Eras Demi ITC" w:cs="Arial"/>
          <w:b/>
          <w:color w:val="6D9D30"/>
          <w:sz w:val="40"/>
          <w:szCs w:val="40"/>
        </w:rPr>
        <w:tab/>
        <w:t xml:space="preserve">                     </w:t>
      </w:r>
      <w:r w:rsidR="00913ED8">
        <w:rPr>
          <w:rFonts w:ascii="Eras Demi ITC" w:hAnsi="Eras Demi ITC" w:cs="Arial"/>
          <w:b/>
          <w:color w:val="6D9D30"/>
          <w:sz w:val="40"/>
          <w:szCs w:val="40"/>
        </w:rPr>
        <w:tab/>
      </w:r>
      <w:r w:rsidR="00913ED8">
        <w:rPr>
          <w:rFonts w:ascii="Eras Demi ITC" w:hAnsi="Eras Demi ITC" w:cs="Arial"/>
          <w:b/>
          <w:color w:val="6D9D30"/>
          <w:sz w:val="40"/>
          <w:szCs w:val="40"/>
        </w:rPr>
        <w:tab/>
      </w:r>
      <w:r w:rsidR="00913ED8" w:rsidRPr="00173019">
        <w:rPr>
          <w:rFonts w:ascii="Century Gothic" w:hAnsi="Century Gothic" w:cs="Arial"/>
          <w:b/>
          <w:color w:val="6D9D30"/>
          <w:sz w:val="40"/>
          <w:szCs w:val="40"/>
        </w:rPr>
        <w:t xml:space="preserve">          </w:t>
      </w:r>
      <w:r w:rsidR="00D60ADD">
        <w:rPr>
          <w:rFonts w:ascii="Century Gothic" w:hAnsi="Century Gothic" w:cs="Arial"/>
          <w:b/>
          <w:color w:val="6D9D30"/>
          <w:sz w:val="32"/>
          <w:szCs w:val="32"/>
        </w:rPr>
        <w:t>Negotiate Space</w:t>
      </w:r>
    </w:p>
    <w:p w14:paraId="2DCFEEEE" w14:textId="77777777" w:rsidR="008C6C48" w:rsidRPr="00877D6C"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8370"/>
        <w:gridCol w:w="990"/>
        <w:gridCol w:w="180"/>
        <w:gridCol w:w="810"/>
        <w:gridCol w:w="270"/>
        <w:gridCol w:w="360"/>
        <w:gridCol w:w="4471"/>
      </w:tblGrid>
      <w:tr w:rsidR="0023758B" w:rsidRPr="00877D6C" w14:paraId="5C76A231" w14:textId="77777777" w:rsidTr="0023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7"/>
          </w:tcPr>
          <w:p w14:paraId="6EF2320A" w14:textId="611D4E9D" w:rsidR="00DD43F1" w:rsidRPr="0023758B" w:rsidRDefault="0023758B" w:rsidP="00212899">
            <w:pPr>
              <w:jc w:val="both"/>
              <w:rPr>
                <w:rFonts w:ascii="Century Gothic" w:hAnsi="Century Gothic"/>
                <w:color w:val="000000" w:themeColor="text1"/>
                <w:sz w:val="20"/>
                <w:szCs w:val="20"/>
              </w:rPr>
            </w:pPr>
            <w:r>
              <w:rPr>
                <w:rFonts w:ascii="Century Gothic" w:hAnsi="Century Gothic"/>
                <w:color w:val="6D9D30"/>
                <w:sz w:val="20"/>
                <w:szCs w:val="20"/>
              </w:rPr>
              <w:t xml:space="preserve">TOPIC </w:t>
            </w:r>
            <w:r w:rsidRPr="00936952">
              <w:rPr>
                <w:rFonts w:ascii="Century Gothic" w:hAnsi="Century Gothic"/>
                <w:b w:val="0"/>
                <w:color w:val="000000" w:themeColor="text1"/>
                <w:sz w:val="20"/>
                <w:szCs w:val="20"/>
              </w:rPr>
              <w:t xml:space="preserve">– </w:t>
            </w:r>
            <w:r w:rsidR="00936952" w:rsidRPr="00936952">
              <w:rPr>
                <w:rFonts w:ascii="Century Gothic" w:hAnsi="Century Gothic"/>
                <w:b w:val="0"/>
                <w:color w:val="000000" w:themeColor="text1"/>
                <w:sz w:val="20"/>
                <w:szCs w:val="20"/>
              </w:rPr>
              <w:t>Various</w:t>
            </w:r>
          </w:p>
        </w:tc>
      </w:tr>
      <w:tr w:rsidR="009856FE" w:rsidRPr="00877D6C" w14:paraId="635FD171" w14:textId="77777777" w:rsidTr="00985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0" w:type="dxa"/>
          </w:tcPr>
          <w:p w14:paraId="2837875C" w14:textId="1BA7D8A4" w:rsidR="0023758B" w:rsidRPr="00877D6C" w:rsidRDefault="0023758B" w:rsidP="0023758B">
            <w:pPr>
              <w:jc w:val="both"/>
              <w:rPr>
                <w:rFonts w:ascii="Century Gothic" w:hAnsi="Century Gothic"/>
                <w:sz w:val="20"/>
                <w:szCs w:val="20"/>
              </w:rPr>
            </w:pPr>
            <w:r w:rsidRPr="00877D6C">
              <w:rPr>
                <w:rFonts w:ascii="Century Gothic" w:hAnsi="Century Gothic"/>
                <w:color w:val="6D9D30"/>
                <w:sz w:val="20"/>
                <w:szCs w:val="20"/>
              </w:rPr>
              <w:t>RESOURCES</w:t>
            </w:r>
            <w:r w:rsidRPr="00877D6C">
              <w:rPr>
                <w:rFonts w:ascii="Century Gothic" w:hAnsi="Century Gothic"/>
                <w:sz w:val="20"/>
                <w:szCs w:val="20"/>
              </w:rPr>
              <w:t xml:space="preserve">- </w:t>
            </w:r>
            <w:r w:rsidRPr="00877D6C">
              <w:rPr>
                <w:rFonts w:ascii="Century Gothic" w:hAnsi="Century Gothic"/>
                <w:b w:val="0"/>
                <w:i/>
                <w:sz w:val="20"/>
                <w:szCs w:val="20"/>
              </w:rPr>
              <w:t xml:space="preserve"> </w:t>
            </w:r>
            <w:r w:rsidR="00F7382E" w:rsidRPr="00F7382E">
              <w:rPr>
                <w:rFonts w:ascii="Century Gothic" w:hAnsi="Century Gothic"/>
                <w:b w:val="0"/>
                <w:sz w:val="20"/>
                <w:szCs w:val="20"/>
              </w:rPr>
              <w:t>Cones, music, spots, benches, climbing equipment, various props</w:t>
            </w:r>
          </w:p>
          <w:p w14:paraId="590FA97D" w14:textId="38BE666F" w:rsidR="0023758B" w:rsidRPr="00877D6C" w:rsidRDefault="0023758B" w:rsidP="0023758B">
            <w:pPr>
              <w:jc w:val="both"/>
              <w:rPr>
                <w:rFonts w:ascii="Century Gothic" w:hAnsi="Century Gothic"/>
                <w:b w:val="0"/>
                <w:bCs w:val="0"/>
                <w:sz w:val="20"/>
                <w:szCs w:val="20"/>
              </w:rPr>
            </w:pPr>
          </w:p>
        </w:tc>
        <w:tc>
          <w:tcPr>
            <w:tcW w:w="7081" w:type="dxa"/>
            <w:gridSpan w:val="6"/>
          </w:tcPr>
          <w:p w14:paraId="0B653CCF" w14:textId="1E27479B"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MAIN SKILLS</w:t>
            </w:r>
            <w:r w:rsidRPr="00877D6C">
              <w:rPr>
                <w:rFonts w:ascii="Century Gothic" w:hAnsi="Century Gothic"/>
                <w:color w:val="6D9D30"/>
                <w:sz w:val="20"/>
                <w:szCs w:val="20"/>
              </w:rPr>
              <w:t xml:space="preserve"> </w:t>
            </w:r>
            <w:r>
              <w:rPr>
                <w:rFonts w:ascii="Century Gothic" w:hAnsi="Century Gothic"/>
                <w:sz w:val="20"/>
                <w:szCs w:val="20"/>
              </w:rPr>
              <w:t>–</w:t>
            </w:r>
            <w:r w:rsidRPr="00877D6C">
              <w:rPr>
                <w:rFonts w:ascii="Century Gothic" w:hAnsi="Century Gothic"/>
                <w:sz w:val="20"/>
                <w:szCs w:val="20"/>
              </w:rPr>
              <w:t xml:space="preserve"> </w:t>
            </w:r>
            <w:r w:rsidR="009856FE">
              <w:rPr>
                <w:rFonts w:ascii="Century Gothic" w:hAnsi="Century Gothic"/>
                <w:sz w:val="20"/>
                <w:szCs w:val="20"/>
              </w:rPr>
              <w:t xml:space="preserve">Combining movements, dancing, throwing, catching </w:t>
            </w:r>
          </w:p>
          <w:p w14:paraId="11E63F17" w14:textId="759B4419"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SUB SKILLS</w:t>
            </w:r>
            <w:r w:rsidR="003405C5">
              <w:rPr>
                <w:rFonts w:ascii="Century Gothic" w:hAnsi="Century Gothic"/>
                <w:sz w:val="20"/>
                <w:szCs w:val="20"/>
              </w:rPr>
              <w:t xml:space="preserve"> – </w:t>
            </w:r>
            <w:r w:rsidR="009856FE">
              <w:rPr>
                <w:rFonts w:ascii="Century Gothic" w:hAnsi="Century Gothic"/>
                <w:sz w:val="20"/>
                <w:szCs w:val="20"/>
              </w:rPr>
              <w:t>Chosen skills of the week</w:t>
            </w:r>
          </w:p>
          <w:p w14:paraId="50E103E9" w14:textId="45DA7D2F" w:rsidR="003E3742" w:rsidRPr="00877D6C" w:rsidRDefault="003E3742"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6D9D30"/>
                <w:sz w:val="20"/>
                <w:szCs w:val="20"/>
              </w:rPr>
            </w:pPr>
          </w:p>
        </w:tc>
      </w:tr>
      <w:tr w:rsidR="008C6C48" w:rsidRPr="00877D6C" w14:paraId="38713BA1" w14:textId="77777777" w:rsidTr="00237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7"/>
          </w:tcPr>
          <w:p w14:paraId="096DA1F2" w14:textId="2EA225A7" w:rsidR="008C6C48" w:rsidRPr="00877D6C" w:rsidRDefault="008C6C48" w:rsidP="004277A2">
            <w:pPr>
              <w:jc w:val="both"/>
              <w:rPr>
                <w:rFonts w:ascii="Century Gothic" w:hAnsi="Century Gothic"/>
                <w:color w:val="6D9D30"/>
                <w:sz w:val="20"/>
                <w:szCs w:val="20"/>
              </w:rPr>
            </w:pPr>
            <w:r w:rsidRPr="00877D6C">
              <w:rPr>
                <w:rFonts w:ascii="Century Gothic" w:hAnsi="Century Gothic"/>
                <w:color w:val="6D9D30"/>
                <w:sz w:val="20"/>
                <w:szCs w:val="20"/>
              </w:rPr>
              <w:t xml:space="preserve">EYFS </w:t>
            </w:r>
            <w:r w:rsidR="0023758B">
              <w:rPr>
                <w:rFonts w:ascii="Century Gothic" w:hAnsi="Century Gothic"/>
                <w:color w:val="6D9D30"/>
                <w:sz w:val="20"/>
                <w:szCs w:val="20"/>
              </w:rPr>
              <w:t xml:space="preserve">&amp; LEARNING </w:t>
            </w:r>
            <w:r w:rsidRPr="00877D6C">
              <w:rPr>
                <w:rFonts w:ascii="Century Gothic" w:hAnsi="Century Gothic"/>
                <w:color w:val="6D9D30"/>
                <w:sz w:val="20"/>
                <w:szCs w:val="20"/>
              </w:rPr>
              <w:t>OUTCOMES:</w:t>
            </w:r>
          </w:p>
          <w:p w14:paraId="7E416A91" w14:textId="77777777" w:rsidR="009856FE" w:rsidRPr="009856FE" w:rsidRDefault="009856FE" w:rsidP="009856FE">
            <w:pPr>
              <w:pStyle w:val="ListParagraph"/>
              <w:numPr>
                <w:ilvl w:val="0"/>
                <w:numId w:val="5"/>
              </w:numPr>
              <w:ind w:left="440"/>
              <w:jc w:val="both"/>
              <w:rPr>
                <w:rFonts w:ascii="Century Gothic" w:hAnsi="Century Gothic"/>
                <w:b w:val="0"/>
                <w:color w:val="6D9D30"/>
              </w:rPr>
            </w:pPr>
            <w:r w:rsidRPr="009856FE">
              <w:rPr>
                <w:rFonts w:ascii="Century Gothic" w:hAnsi="Century Gothic" w:cs="HelveticaNeue-Light"/>
                <w:b w:val="0"/>
                <w:sz w:val="20"/>
                <w:szCs w:val="20"/>
              </w:rPr>
              <w:t>Negotiates space successfully when playing racing and chasing games with other children, adjusting speed or changing direction to avoid obstacles.</w:t>
            </w:r>
          </w:p>
          <w:p w14:paraId="64898249" w14:textId="77777777" w:rsidR="009856FE" w:rsidRPr="009856FE" w:rsidRDefault="009856FE" w:rsidP="009856FE">
            <w:pPr>
              <w:pStyle w:val="ListParagraph"/>
              <w:numPr>
                <w:ilvl w:val="0"/>
                <w:numId w:val="5"/>
              </w:numPr>
              <w:ind w:left="440"/>
              <w:jc w:val="both"/>
              <w:rPr>
                <w:rFonts w:ascii="Century Gothic" w:hAnsi="Century Gothic"/>
                <w:b w:val="0"/>
                <w:color w:val="6D9D30"/>
              </w:rPr>
            </w:pPr>
            <w:r w:rsidRPr="009856FE">
              <w:rPr>
                <w:rFonts w:ascii="Century Gothic" w:hAnsi="Century Gothic" w:cs="HelveticaNeue-Light"/>
                <w:b w:val="0"/>
                <w:sz w:val="20"/>
                <w:szCs w:val="20"/>
              </w:rPr>
              <w:t xml:space="preserve">Travels with confidence and skill around, under, over and through balancing and climbing equipment.  </w:t>
            </w:r>
          </w:p>
          <w:p w14:paraId="733DCEF2" w14:textId="77777777" w:rsidR="00B718CF" w:rsidRPr="009856FE" w:rsidRDefault="009856FE" w:rsidP="009856FE">
            <w:pPr>
              <w:pStyle w:val="ListParagraph"/>
              <w:numPr>
                <w:ilvl w:val="0"/>
                <w:numId w:val="5"/>
              </w:numPr>
              <w:ind w:left="440"/>
              <w:jc w:val="both"/>
              <w:rPr>
                <w:rFonts w:ascii="Century Gothic" w:hAnsi="Century Gothic"/>
                <w:b w:val="0"/>
                <w:color w:val="6D9D30"/>
              </w:rPr>
            </w:pPr>
            <w:r w:rsidRPr="009856FE">
              <w:rPr>
                <w:rFonts w:ascii="Century Gothic" w:hAnsi="Century Gothic" w:cs="HelveticaNeue-Light"/>
                <w:b w:val="0"/>
                <w:sz w:val="20"/>
                <w:szCs w:val="20"/>
              </w:rPr>
              <w:t>Experiments with different ways of moving.</w:t>
            </w:r>
          </w:p>
          <w:p w14:paraId="4DEA815A" w14:textId="0A582987" w:rsidR="009856FE" w:rsidRPr="009856FE" w:rsidRDefault="009856FE" w:rsidP="009856FE">
            <w:pPr>
              <w:pStyle w:val="ListParagraph"/>
              <w:ind w:left="440"/>
              <w:jc w:val="both"/>
              <w:rPr>
                <w:rFonts w:ascii="Century Gothic" w:hAnsi="Century Gothic"/>
                <w:b w:val="0"/>
                <w:color w:val="6D9D30"/>
              </w:rPr>
            </w:pPr>
          </w:p>
        </w:tc>
      </w:tr>
      <w:tr w:rsidR="00B718CF" w:rsidRPr="00877D6C" w14:paraId="7DD718FB" w14:textId="77777777" w:rsidTr="00B7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145ECE57" w14:textId="756DA448" w:rsidR="00BA1B28" w:rsidRDefault="00BA1B28" w:rsidP="0023758B">
            <w:pPr>
              <w:jc w:val="both"/>
              <w:rPr>
                <w:rFonts w:ascii="Century Gothic" w:hAnsi="Century Gothic"/>
                <w:b w:val="0"/>
                <w:i/>
                <w:sz w:val="20"/>
                <w:szCs w:val="20"/>
              </w:rPr>
            </w:pPr>
            <w:r w:rsidRPr="006F4ABF">
              <w:rPr>
                <w:rFonts w:ascii="Century Gothic" w:hAnsi="Century Gothic"/>
                <w:color w:val="6D9D30"/>
                <w:sz w:val="20"/>
                <w:szCs w:val="20"/>
              </w:rPr>
              <w:t>ADDITIONAL EYFS AREAS OF DEVELOPMENT</w:t>
            </w:r>
          </w:p>
          <w:p w14:paraId="2DCD2C02" w14:textId="54837D0A" w:rsidR="00CC5E85" w:rsidRDefault="00BA1B28" w:rsidP="00BA1B28">
            <w:pPr>
              <w:ind w:left="42"/>
              <w:jc w:val="both"/>
              <w:rPr>
                <w:rFonts w:ascii="Century Gothic" w:hAnsi="Century Gothic"/>
                <w:b w:val="0"/>
                <w:color w:val="000000" w:themeColor="text1"/>
                <w:sz w:val="20"/>
                <w:szCs w:val="20"/>
              </w:rPr>
            </w:pPr>
            <w:r w:rsidRPr="006F4ABF">
              <w:rPr>
                <w:rFonts w:ascii="Century Gothic" w:hAnsi="Century Gothic"/>
                <w:b w:val="0"/>
                <w:color w:val="000000" w:themeColor="text1"/>
                <w:sz w:val="20"/>
                <w:szCs w:val="20"/>
              </w:rPr>
              <w:t xml:space="preserve">Physical Development: </w:t>
            </w:r>
            <w:r w:rsidR="00CC5E85">
              <w:rPr>
                <w:rFonts w:ascii="Century Gothic" w:hAnsi="Century Gothic"/>
                <w:b w:val="0"/>
                <w:color w:val="000000" w:themeColor="text1"/>
                <w:sz w:val="20"/>
                <w:szCs w:val="20"/>
              </w:rPr>
              <w:t>learning about how I move</w:t>
            </w:r>
            <w:r w:rsidR="00D823F6">
              <w:rPr>
                <w:rFonts w:ascii="Century Gothic" w:hAnsi="Century Gothic"/>
                <w:b w:val="0"/>
                <w:color w:val="000000" w:themeColor="text1"/>
                <w:sz w:val="20"/>
                <w:szCs w:val="20"/>
              </w:rPr>
              <w:t>, negotiating space, body control</w:t>
            </w:r>
          </w:p>
          <w:p w14:paraId="01BD9056" w14:textId="252F7137" w:rsidR="00BA1B28" w:rsidRDefault="00CC5E85" w:rsidP="00BA1B28">
            <w:pPr>
              <w:ind w:left="42"/>
              <w:jc w:val="both"/>
              <w:rPr>
                <w:rFonts w:ascii="Century Gothic" w:hAnsi="Century Gothic"/>
                <w:b w:val="0"/>
                <w:color w:val="000000" w:themeColor="text1"/>
                <w:sz w:val="20"/>
                <w:szCs w:val="20"/>
              </w:rPr>
            </w:pPr>
            <w:r>
              <w:rPr>
                <w:rFonts w:ascii="Century Gothic" w:hAnsi="Century Gothic"/>
                <w:b w:val="0"/>
                <w:color w:val="000000" w:themeColor="text1"/>
                <w:sz w:val="20"/>
                <w:szCs w:val="20"/>
              </w:rPr>
              <w:t xml:space="preserve">PSHE: </w:t>
            </w:r>
            <w:r w:rsidR="00BA1B28" w:rsidRPr="006F4ABF">
              <w:rPr>
                <w:rFonts w:ascii="Century Gothic" w:hAnsi="Century Gothic"/>
                <w:b w:val="0"/>
                <w:color w:val="000000" w:themeColor="text1"/>
                <w:sz w:val="20"/>
                <w:szCs w:val="20"/>
              </w:rPr>
              <w:t>learning about myself</w:t>
            </w:r>
          </w:p>
          <w:p w14:paraId="6056F687" w14:textId="6451DF9B" w:rsidR="00BA1B28" w:rsidRDefault="00BA1B28" w:rsidP="00BA1B28">
            <w:pPr>
              <w:ind w:left="42"/>
              <w:jc w:val="both"/>
              <w:rPr>
                <w:rFonts w:ascii="Century Gothic" w:hAnsi="Century Gothic"/>
                <w:b w:val="0"/>
                <w:color w:val="000000" w:themeColor="text1"/>
                <w:sz w:val="20"/>
                <w:szCs w:val="20"/>
              </w:rPr>
            </w:pPr>
            <w:r>
              <w:rPr>
                <w:rFonts w:ascii="Century Gothic" w:hAnsi="Century Gothic"/>
                <w:b w:val="0"/>
                <w:color w:val="000000" w:themeColor="text1"/>
                <w:sz w:val="20"/>
                <w:szCs w:val="20"/>
              </w:rPr>
              <w:t>Expressive Arts and Design: movement to music</w:t>
            </w:r>
            <w:r w:rsidR="00D823F6">
              <w:rPr>
                <w:rFonts w:ascii="Century Gothic" w:hAnsi="Century Gothic"/>
                <w:b w:val="0"/>
                <w:color w:val="000000" w:themeColor="text1"/>
                <w:sz w:val="20"/>
                <w:szCs w:val="20"/>
              </w:rPr>
              <w:t>, active stories</w:t>
            </w:r>
          </w:p>
          <w:p w14:paraId="2246CADD" w14:textId="5360D7E7" w:rsidR="00BA1B28" w:rsidRDefault="000B218D" w:rsidP="00BA1B28">
            <w:pPr>
              <w:ind w:left="42"/>
              <w:jc w:val="both"/>
              <w:rPr>
                <w:rFonts w:ascii="Century Gothic" w:hAnsi="Century Gothic"/>
                <w:b w:val="0"/>
                <w:bCs w:val="0"/>
                <w:color w:val="000000" w:themeColor="text1"/>
                <w:sz w:val="20"/>
                <w:szCs w:val="20"/>
              </w:rPr>
            </w:pPr>
            <w:r w:rsidRPr="000B218D">
              <w:rPr>
                <w:rFonts w:ascii="Century Gothic" w:hAnsi="Century Gothic"/>
                <w:b w:val="0"/>
                <w:color w:val="000000" w:themeColor="text1"/>
                <w:sz w:val="20"/>
                <w:szCs w:val="20"/>
              </w:rPr>
              <w:t>Language, Literacy and Communication</w:t>
            </w:r>
            <w:r w:rsidR="00E60BA1">
              <w:rPr>
                <w:rFonts w:ascii="Century Gothic" w:hAnsi="Century Gothic"/>
                <w:b w:val="0"/>
                <w:bCs w:val="0"/>
                <w:color w:val="000000" w:themeColor="text1"/>
                <w:sz w:val="20"/>
                <w:szCs w:val="20"/>
              </w:rPr>
              <w:t>: working in pairs</w:t>
            </w:r>
            <w:r w:rsidR="00CC5E85">
              <w:rPr>
                <w:rFonts w:ascii="Century Gothic" w:hAnsi="Century Gothic"/>
                <w:b w:val="0"/>
                <w:bCs w:val="0"/>
                <w:color w:val="000000" w:themeColor="text1"/>
                <w:sz w:val="20"/>
                <w:szCs w:val="20"/>
              </w:rPr>
              <w:t>, following instructions</w:t>
            </w:r>
          </w:p>
          <w:p w14:paraId="3B88BD57" w14:textId="65BF531D" w:rsidR="00CC5E85" w:rsidRPr="000B218D" w:rsidRDefault="00CC5E85" w:rsidP="00BA1B28">
            <w:pPr>
              <w:ind w:left="42"/>
              <w:jc w:val="both"/>
              <w:rPr>
                <w:rFonts w:ascii="Century Gothic" w:hAnsi="Century Gothic"/>
                <w:b w:val="0"/>
                <w:bCs w:val="0"/>
                <w:color w:val="000000" w:themeColor="text1"/>
                <w:sz w:val="20"/>
                <w:szCs w:val="20"/>
              </w:rPr>
            </w:pPr>
          </w:p>
        </w:tc>
        <w:tc>
          <w:tcPr>
            <w:tcW w:w="6091" w:type="dxa"/>
            <w:gridSpan w:val="5"/>
          </w:tcPr>
          <w:p w14:paraId="50CAB385" w14:textId="77777777" w:rsidR="00BA1B28" w:rsidRPr="00BA1B28" w:rsidRDefault="00BA1B28"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6D9D30"/>
                <w:sz w:val="20"/>
                <w:szCs w:val="20"/>
              </w:rPr>
            </w:pPr>
            <w:r w:rsidRPr="00BA1B28">
              <w:rPr>
                <w:rFonts w:ascii="Century Gothic" w:hAnsi="Century Gothic"/>
                <w:b/>
                <w:color w:val="6D9D30"/>
                <w:sz w:val="20"/>
                <w:szCs w:val="20"/>
              </w:rPr>
              <w:t>DISCUSSION POINTS</w:t>
            </w:r>
          </w:p>
          <w:p w14:paraId="52351AB5" w14:textId="089E50AD" w:rsidR="00BA1B28"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do we move when the music is fast? (play example)</w:t>
            </w:r>
          </w:p>
          <w:p w14:paraId="3C89A695" w14:textId="77777777" w:rsidR="00CC5E85"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do we move when the music is slow? (play example)</w:t>
            </w:r>
          </w:p>
          <w:p w14:paraId="07C882A4" w14:textId="77777777" w:rsidR="00CC5E85"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does a kangaroo/bear/snake, etc. move?</w:t>
            </w:r>
          </w:p>
          <w:p w14:paraId="05E6A858" w14:textId="5C68B294" w:rsidR="003C6453" w:rsidRDefault="003C6453"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can we move different objects to music</w:t>
            </w:r>
            <w:bookmarkStart w:id="0" w:name="_GoBack"/>
            <w:bookmarkEnd w:id="0"/>
            <w:r>
              <w:rPr>
                <w:rFonts w:ascii="Century Gothic" w:hAnsi="Century Gothic"/>
                <w:color w:val="000000" w:themeColor="text1"/>
                <w:sz w:val="20"/>
                <w:szCs w:val="20"/>
              </w:rPr>
              <w:t>?</w:t>
            </w:r>
          </w:p>
          <w:p w14:paraId="334F21F9" w14:textId="0D90D73F" w:rsidR="00CC5E85" w:rsidRPr="006F4ABF"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sz w:val="20"/>
                <w:szCs w:val="20"/>
              </w:rPr>
            </w:pPr>
          </w:p>
        </w:tc>
      </w:tr>
      <w:tr w:rsidR="00820DE6" w:rsidRPr="00877D6C" w14:paraId="01EFFAA9" w14:textId="77777777" w:rsidTr="00444B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7"/>
          </w:tcPr>
          <w:p w14:paraId="128B3E97" w14:textId="77777777" w:rsidR="00820DE6" w:rsidRPr="00877D6C" w:rsidRDefault="00820DE6" w:rsidP="004277A2">
            <w:pPr>
              <w:jc w:val="both"/>
              <w:rPr>
                <w:rFonts w:ascii="Century Gothic" w:hAnsi="Century Gothic"/>
                <w:i/>
                <w:sz w:val="20"/>
                <w:szCs w:val="20"/>
              </w:rPr>
            </w:pPr>
            <w:r w:rsidRPr="00877D6C">
              <w:rPr>
                <w:rFonts w:ascii="Century Gothic" w:hAnsi="Century Gothic"/>
                <w:color w:val="6D9D30"/>
                <w:sz w:val="20"/>
                <w:szCs w:val="20"/>
              </w:rPr>
              <w:t xml:space="preserve">WARM UP – </w:t>
            </w:r>
            <w:r>
              <w:rPr>
                <w:rFonts w:ascii="Century Gothic" w:hAnsi="Century Gothic"/>
                <w:color w:val="6D9D30"/>
                <w:sz w:val="20"/>
                <w:szCs w:val="20"/>
              </w:rPr>
              <w:t>COLOUR CORNERS</w:t>
            </w:r>
          </w:p>
          <w:p w14:paraId="02ECEC8B" w14:textId="77777777" w:rsidR="00820DE6" w:rsidRDefault="00820DE6" w:rsidP="00173019">
            <w:pPr>
              <w:rPr>
                <w:rFonts w:ascii="Century Gothic" w:eastAsiaTheme="minorEastAsia" w:hAnsi="Century Gothic" w:cs="Times"/>
                <w:b w:val="0"/>
                <w:sz w:val="20"/>
                <w:szCs w:val="20"/>
              </w:rPr>
            </w:pPr>
            <w:r>
              <w:rPr>
                <w:rFonts w:ascii="Century Gothic" w:eastAsiaTheme="minorEastAsia" w:hAnsi="Century Gothic" w:cs="Times"/>
                <w:b w:val="0"/>
                <w:sz w:val="20"/>
                <w:szCs w:val="20"/>
              </w:rPr>
              <w:t>P</w:t>
            </w:r>
            <w:r w:rsidRPr="007615C5">
              <w:rPr>
                <w:rFonts w:ascii="Century Gothic" w:eastAsiaTheme="minorEastAsia" w:hAnsi="Century Gothic" w:cs="Times"/>
                <w:b w:val="0"/>
                <w:sz w:val="20"/>
                <w:szCs w:val="20"/>
              </w:rPr>
              <w:t>lace a diffe</w:t>
            </w:r>
            <w:r>
              <w:rPr>
                <w:rFonts w:ascii="Century Gothic" w:eastAsiaTheme="minorEastAsia" w:hAnsi="Century Gothic" w:cs="Times"/>
                <w:b w:val="0"/>
                <w:sz w:val="20"/>
                <w:szCs w:val="20"/>
              </w:rPr>
              <w:t xml:space="preserve">rent colour spot in each corner of a large space.  </w:t>
            </w:r>
            <w:r w:rsidRPr="007615C5">
              <w:rPr>
                <w:rFonts w:ascii="Century Gothic" w:eastAsiaTheme="minorEastAsia" w:hAnsi="Century Gothic" w:cs="Times"/>
                <w:b w:val="0"/>
                <w:sz w:val="20"/>
                <w:szCs w:val="20"/>
              </w:rPr>
              <w:t>A</w:t>
            </w:r>
            <w:r>
              <w:rPr>
                <w:rFonts w:ascii="Century Gothic" w:eastAsiaTheme="minorEastAsia" w:hAnsi="Century Gothic" w:cs="Times"/>
                <w:b w:val="0"/>
                <w:sz w:val="20"/>
                <w:szCs w:val="20"/>
              </w:rPr>
              <w:t>ll children stand in the middle with many objects the same colour as the spots in the corner. Call go.  Children need to sort the objects in the middle and run and place the same colour object on the colour spots in each corner. They should move one object at a time.</w:t>
            </w:r>
          </w:p>
          <w:p w14:paraId="50DE79B5" w14:textId="39E248E0" w:rsidR="00820DE6" w:rsidRPr="00820DE6" w:rsidRDefault="00820DE6" w:rsidP="00820DE6">
            <w:pPr>
              <w:suppressAutoHyphens w:val="0"/>
              <w:autoSpaceDN/>
              <w:contextualSpacing/>
              <w:textAlignment w:val="auto"/>
              <w:rPr>
                <w:rFonts w:ascii="Century Gothic" w:hAnsi="Century Gothic"/>
                <w:sz w:val="20"/>
                <w:szCs w:val="20"/>
              </w:rPr>
            </w:pPr>
          </w:p>
        </w:tc>
      </w:tr>
      <w:tr w:rsidR="00DF0AC9" w:rsidRPr="00877D6C" w14:paraId="2FED757C" w14:textId="77777777" w:rsidTr="00DF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6"/>
          </w:tcPr>
          <w:p w14:paraId="6E6FDA11" w14:textId="1EC89131" w:rsidR="00FE1D80" w:rsidRPr="004E6AC7" w:rsidRDefault="00FE1D80" w:rsidP="004277A2">
            <w:pPr>
              <w:jc w:val="both"/>
              <w:rPr>
                <w:rFonts w:ascii="Century Gothic" w:hAnsi="Century Gothic"/>
                <w:i/>
                <w:sz w:val="20"/>
                <w:szCs w:val="20"/>
              </w:rPr>
            </w:pPr>
            <w:r w:rsidRPr="004E6AC7">
              <w:rPr>
                <w:rFonts w:ascii="Century Gothic" w:hAnsi="Century Gothic"/>
                <w:color w:val="6D9D30"/>
                <w:sz w:val="20"/>
                <w:szCs w:val="20"/>
              </w:rPr>
              <w:t xml:space="preserve">ACTIVITY 2 – </w:t>
            </w:r>
            <w:r w:rsidR="006E6645">
              <w:rPr>
                <w:rFonts w:ascii="Century Gothic" w:hAnsi="Century Gothic"/>
                <w:color w:val="6D9D30"/>
                <w:sz w:val="20"/>
                <w:szCs w:val="20"/>
              </w:rPr>
              <w:t>DINOSAURS AND FAIRIES (can be changed according to your topic)</w:t>
            </w:r>
          </w:p>
          <w:p w14:paraId="20DC49BF" w14:textId="77777777" w:rsidR="006E6645" w:rsidRPr="00F73661" w:rsidRDefault="006E6645" w:rsidP="006E6645">
            <w:pPr>
              <w:rPr>
                <w:rFonts w:ascii="Century Gothic" w:hAnsi="Century Gothic"/>
                <w:b w:val="0"/>
                <w:sz w:val="20"/>
                <w:szCs w:val="20"/>
              </w:rPr>
            </w:pPr>
            <w:r>
              <w:rPr>
                <w:rFonts w:ascii="Century Gothic" w:hAnsi="Century Gothic"/>
                <w:b w:val="0"/>
                <w:sz w:val="20"/>
                <w:szCs w:val="20"/>
              </w:rPr>
              <w:t>Play music that changes tempo and have a variety of instruments (e.g. classical music). Initially c</w:t>
            </w:r>
            <w:r w:rsidRPr="00F73661">
              <w:rPr>
                <w:rFonts w:ascii="Century Gothic" w:hAnsi="Century Gothic"/>
                <w:b w:val="0"/>
                <w:sz w:val="20"/>
                <w:szCs w:val="20"/>
              </w:rPr>
              <w:t>hildren move around the space in any manner they please, avoiding each other and other objects.</w:t>
            </w:r>
            <w:r>
              <w:rPr>
                <w:rFonts w:ascii="Century Gothic" w:hAnsi="Century Gothic"/>
                <w:b w:val="0"/>
                <w:sz w:val="20"/>
                <w:szCs w:val="20"/>
              </w:rPr>
              <w:t xml:space="preserve"> Next play parts of the music with</w:t>
            </w:r>
            <w:r w:rsidRPr="00F73661">
              <w:rPr>
                <w:rFonts w:ascii="Century Gothic" w:hAnsi="Century Gothic"/>
                <w:b w:val="0"/>
                <w:sz w:val="20"/>
                <w:szCs w:val="20"/>
              </w:rPr>
              <w:t xml:space="preserve"> bass or drums</w:t>
            </w:r>
            <w:r>
              <w:rPr>
                <w:rFonts w:ascii="Century Gothic" w:hAnsi="Century Gothic"/>
                <w:b w:val="0"/>
                <w:sz w:val="20"/>
                <w:szCs w:val="20"/>
              </w:rPr>
              <w:t xml:space="preserve"> and get children to move around like huge dinosaurs, stomping slowly around the space.  W</w:t>
            </w:r>
            <w:r w:rsidRPr="00F73661">
              <w:rPr>
                <w:rFonts w:ascii="Century Gothic" w:hAnsi="Century Gothic"/>
                <w:b w:val="0"/>
                <w:sz w:val="20"/>
                <w:szCs w:val="20"/>
              </w:rPr>
              <w:t xml:space="preserve">hen the music has a light airy feel </w:t>
            </w:r>
            <w:r>
              <w:rPr>
                <w:rFonts w:ascii="Century Gothic" w:hAnsi="Century Gothic"/>
                <w:b w:val="0"/>
                <w:sz w:val="20"/>
                <w:szCs w:val="20"/>
              </w:rPr>
              <w:t>children move around faster and, if possible, on tip toes.  Play the music through and ask children to listen to the different parts.</w:t>
            </w:r>
          </w:p>
          <w:p w14:paraId="1A4E7919" w14:textId="1D6675AA" w:rsidR="003E3742" w:rsidRPr="00FE1D80" w:rsidRDefault="003E3742" w:rsidP="00FE1D80">
            <w:pPr>
              <w:rPr>
                <w:rFonts w:ascii="Century Gothic" w:hAnsi="Century Gothic"/>
                <w:b w:val="0"/>
                <w:sz w:val="20"/>
                <w:szCs w:val="20"/>
              </w:rPr>
            </w:pPr>
          </w:p>
        </w:tc>
        <w:tc>
          <w:tcPr>
            <w:tcW w:w="4471" w:type="dxa"/>
          </w:tcPr>
          <w:p w14:paraId="21310B31" w14:textId="77777777" w:rsidR="00FE1D80" w:rsidRPr="004E6AC7"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6D9D30"/>
                <w:sz w:val="20"/>
                <w:szCs w:val="20"/>
                <w:lang w:eastAsia="en-GB"/>
              </w:rPr>
            </w:pPr>
            <w:r w:rsidRPr="004E6AC7">
              <w:rPr>
                <w:rFonts w:ascii="Century Gothic" w:eastAsia="Times New Roman" w:hAnsi="Century Gothic"/>
                <w:color w:val="6D9D30"/>
                <w:sz w:val="20"/>
                <w:szCs w:val="20"/>
                <w:lang w:eastAsia="en-GB"/>
              </w:rPr>
              <w:t xml:space="preserve">Differentiation </w:t>
            </w:r>
          </w:p>
          <w:p w14:paraId="72FCCAC9" w14:textId="77777777" w:rsidR="006E6645" w:rsidRPr="00F73661" w:rsidRDefault="006E6645" w:rsidP="006E6645">
            <w:pPr>
              <w:pStyle w:val="ListParagraph"/>
              <w:numPr>
                <w:ilvl w:val="0"/>
                <w:numId w:val="21"/>
              </w:numPr>
              <w:suppressAutoHyphens w:val="0"/>
              <w:autoSpaceDN/>
              <w:ind w:left="43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u w:val="single"/>
              </w:rPr>
            </w:pPr>
            <w:r>
              <w:rPr>
                <w:rFonts w:ascii="Century Gothic" w:hAnsi="Century Gothic"/>
                <w:sz w:val="20"/>
                <w:szCs w:val="20"/>
              </w:rPr>
              <w:t>Prompt the changes in music to help children</w:t>
            </w:r>
          </w:p>
          <w:p w14:paraId="42AADD02" w14:textId="66FC765B" w:rsidR="00FE1D80" w:rsidRPr="00B6129E" w:rsidRDefault="006E6645" w:rsidP="006E6645">
            <w:pPr>
              <w:numPr>
                <w:ilvl w:val="0"/>
                <w:numId w:val="21"/>
              </w:numPr>
              <w:suppressAutoHyphens w:val="0"/>
              <w:autoSpaceDN/>
              <w:ind w:left="430"/>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Make the space smaller to make it more challenging</w:t>
            </w:r>
          </w:p>
        </w:tc>
      </w:tr>
      <w:tr w:rsidR="006E6645" w:rsidRPr="00877D6C" w14:paraId="364C7E5F" w14:textId="77777777" w:rsidTr="006E66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4"/>
          </w:tcPr>
          <w:p w14:paraId="43C0F522" w14:textId="1008C4A8" w:rsidR="00FE1D80" w:rsidRPr="00877D6C" w:rsidRDefault="00FE1D80" w:rsidP="004277A2">
            <w:pPr>
              <w:jc w:val="both"/>
              <w:rPr>
                <w:rFonts w:ascii="Century Gothic" w:hAnsi="Century Gothic"/>
                <w:i/>
                <w:sz w:val="20"/>
                <w:szCs w:val="20"/>
                <w:u w:val="single"/>
              </w:rPr>
            </w:pPr>
            <w:r w:rsidRPr="00877D6C">
              <w:rPr>
                <w:rFonts w:ascii="Century Gothic" w:hAnsi="Century Gothic"/>
                <w:color w:val="6D9D30"/>
                <w:sz w:val="20"/>
                <w:szCs w:val="20"/>
              </w:rPr>
              <w:t xml:space="preserve">ACTIVITY 3 – </w:t>
            </w:r>
            <w:r w:rsidR="006E6645">
              <w:rPr>
                <w:rFonts w:ascii="Century Gothic" w:hAnsi="Century Gothic"/>
                <w:color w:val="6D9D30"/>
                <w:sz w:val="20"/>
                <w:szCs w:val="20"/>
              </w:rPr>
              <w:t>ANIMAL OBSTACLE COURSE</w:t>
            </w:r>
            <w:r w:rsidR="00936952">
              <w:rPr>
                <w:rFonts w:ascii="Century Gothic" w:hAnsi="Century Gothic"/>
                <w:color w:val="6D9D30"/>
                <w:sz w:val="20"/>
                <w:szCs w:val="20"/>
              </w:rPr>
              <w:t xml:space="preserve"> </w:t>
            </w:r>
            <w:r w:rsidR="00936952">
              <w:rPr>
                <w:rFonts w:ascii="Century Gothic" w:hAnsi="Century Gothic"/>
                <w:color w:val="6D9D30"/>
                <w:sz w:val="20"/>
                <w:szCs w:val="20"/>
              </w:rPr>
              <w:t>(can be changed according to your topic)</w:t>
            </w:r>
          </w:p>
          <w:p w14:paraId="75919B47" w14:textId="305A45DC" w:rsidR="006E6645" w:rsidRPr="00D6045B" w:rsidRDefault="006E6645" w:rsidP="006E6645">
            <w:pPr>
              <w:widowControl w:val="0"/>
              <w:tabs>
                <w:tab w:val="left" w:pos="426"/>
                <w:tab w:val="left" w:pos="720"/>
              </w:tabs>
              <w:autoSpaceDE w:val="0"/>
              <w:adjustRightInd w:val="0"/>
              <w:ind w:left="34"/>
              <w:rPr>
                <w:rFonts w:ascii="Century Gothic" w:eastAsiaTheme="minorEastAsia" w:hAnsi="Century Gothic" w:cs="Times"/>
                <w:b w:val="0"/>
                <w:sz w:val="20"/>
                <w:szCs w:val="20"/>
              </w:rPr>
            </w:pPr>
            <w:r w:rsidRPr="00D6045B">
              <w:rPr>
                <w:rFonts w:ascii="Century Gothic" w:eastAsiaTheme="minorEastAsia" w:hAnsi="Century Gothic" w:cs="Times"/>
                <w:b w:val="0"/>
                <w:sz w:val="20"/>
                <w:szCs w:val="20"/>
              </w:rPr>
              <w:t xml:space="preserve">Set up </w:t>
            </w:r>
            <w:r>
              <w:rPr>
                <w:rFonts w:ascii="Century Gothic" w:eastAsiaTheme="minorEastAsia" w:hAnsi="Century Gothic" w:cs="Times"/>
                <w:b w:val="0"/>
                <w:sz w:val="20"/>
                <w:szCs w:val="20"/>
              </w:rPr>
              <w:t>an obstacle course placing</w:t>
            </w:r>
            <w:r w:rsidRPr="00D6045B">
              <w:rPr>
                <w:rFonts w:ascii="Century Gothic" w:eastAsiaTheme="minorEastAsia" w:hAnsi="Century Gothic" w:cs="Times"/>
                <w:b w:val="0"/>
                <w:sz w:val="20"/>
                <w:szCs w:val="20"/>
              </w:rPr>
              <w:t xml:space="preserve"> picture</w:t>
            </w:r>
            <w:r>
              <w:rPr>
                <w:rFonts w:ascii="Century Gothic" w:eastAsiaTheme="minorEastAsia" w:hAnsi="Century Gothic" w:cs="Times"/>
                <w:b w:val="0"/>
                <w:sz w:val="20"/>
                <w:szCs w:val="20"/>
              </w:rPr>
              <w:t>s</w:t>
            </w:r>
            <w:r w:rsidRPr="00D6045B">
              <w:rPr>
                <w:rFonts w:ascii="Century Gothic" w:eastAsiaTheme="minorEastAsia" w:hAnsi="Century Gothic" w:cs="Times"/>
                <w:b w:val="0"/>
                <w:sz w:val="20"/>
                <w:szCs w:val="20"/>
              </w:rPr>
              <w:t xml:space="preserve"> of an animal next to the different sections of the course to encourage children to move in </w:t>
            </w:r>
            <w:r>
              <w:rPr>
                <w:rFonts w:ascii="Century Gothic" w:eastAsiaTheme="minorEastAsia" w:hAnsi="Century Gothic" w:cs="Times"/>
                <w:b w:val="0"/>
                <w:sz w:val="20"/>
                <w:szCs w:val="20"/>
              </w:rPr>
              <w:t>different</w:t>
            </w:r>
            <w:r w:rsidRPr="00D6045B">
              <w:rPr>
                <w:rFonts w:ascii="Century Gothic" w:eastAsiaTheme="minorEastAsia" w:hAnsi="Century Gothic" w:cs="Times"/>
                <w:b w:val="0"/>
                <w:sz w:val="20"/>
                <w:szCs w:val="20"/>
              </w:rPr>
              <w:t xml:space="preserve"> way</w:t>
            </w:r>
            <w:r>
              <w:rPr>
                <w:rFonts w:ascii="Century Gothic" w:eastAsiaTheme="minorEastAsia" w:hAnsi="Century Gothic" w:cs="Times"/>
                <w:b w:val="0"/>
                <w:sz w:val="20"/>
                <w:szCs w:val="20"/>
              </w:rPr>
              <w:t>s</w:t>
            </w:r>
            <w:r w:rsidRPr="00D6045B">
              <w:rPr>
                <w:rFonts w:ascii="Century Gothic" w:eastAsiaTheme="minorEastAsia" w:hAnsi="Century Gothic" w:cs="Times"/>
                <w:b w:val="0"/>
                <w:sz w:val="20"/>
                <w:szCs w:val="20"/>
              </w:rPr>
              <w:t>.</w:t>
            </w:r>
            <w:r>
              <w:rPr>
                <w:rFonts w:ascii="Century Gothic" w:eastAsiaTheme="minorEastAsia" w:hAnsi="Century Gothic" w:cs="Times"/>
                <w:b w:val="0"/>
                <w:sz w:val="20"/>
                <w:szCs w:val="20"/>
              </w:rPr>
              <w:t xml:space="preserve"> </w:t>
            </w:r>
            <w:r w:rsidRPr="00D6045B">
              <w:rPr>
                <w:rFonts w:ascii="Century Gothic" w:eastAsiaTheme="minorEastAsia" w:hAnsi="Century Gothic" w:cs="Times"/>
                <w:b w:val="0"/>
                <w:sz w:val="20"/>
                <w:szCs w:val="20"/>
              </w:rPr>
              <w:t>Include climbing, swinging and hanging activities to help develop upper body strength.</w:t>
            </w:r>
            <w:r>
              <w:rPr>
                <w:rFonts w:ascii="Century Gothic" w:eastAsiaTheme="minorEastAsia" w:hAnsi="Century Gothic" w:cs="Times"/>
                <w:b w:val="0"/>
                <w:sz w:val="20"/>
                <w:szCs w:val="20"/>
              </w:rPr>
              <w:t xml:space="preserve">  Use tunnels.  </w:t>
            </w:r>
            <w:r w:rsidRPr="004277A2">
              <w:rPr>
                <w:rFonts w:ascii="Century Gothic" w:hAnsi="Century Gothic"/>
                <w:b w:val="0"/>
                <w:sz w:val="20"/>
                <w:szCs w:val="20"/>
              </w:rPr>
              <w:t>Kangaroo jumps over cones, Slither like a snake on the mats, Cheetah run</w:t>
            </w:r>
            <w:r w:rsidR="00BA61D1">
              <w:rPr>
                <w:rFonts w:ascii="Century Gothic" w:hAnsi="Century Gothic"/>
                <w:b w:val="0"/>
                <w:sz w:val="20"/>
                <w:szCs w:val="20"/>
              </w:rPr>
              <w:t>s from one marker to another</w:t>
            </w:r>
            <w:r w:rsidRPr="004277A2">
              <w:rPr>
                <w:rFonts w:ascii="Century Gothic" w:hAnsi="Century Gothic"/>
                <w:b w:val="0"/>
                <w:sz w:val="20"/>
                <w:szCs w:val="20"/>
              </w:rPr>
              <w:t>, Frog jumps on the stepping stones, crab walks in and out of cones, Bear crawl</w:t>
            </w:r>
            <w:r w:rsidR="00BA61D1">
              <w:rPr>
                <w:rFonts w:ascii="Century Gothic" w:hAnsi="Century Gothic"/>
                <w:b w:val="0"/>
                <w:sz w:val="20"/>
                <w:szCs w:val="20"/>
              </w:rPr>
              <w:t>s</w:t>
            </w:r>
            <w:r w:rsidRPr="004277A2">
              <w:rPr>
                <w:rFonts w:ascii="Century Gothic" w:hAnsi="Century Gothic"/>
                <w:b w:val="0"/>
                <w:sz w:val="20"/>
                <w:szCs w:val="20"/>
              </w:rPr>
              <w:t xml:space="preserve"> through the tunnel</w:t>
            </w:r>
            <w:r w:rsidR="00BA61D1">
              <w:rPr>
                <w:rFonts w:ascii="Century Gothic" w:hAnsi="Century Gothic"/>
                <w:b w:val="0"/>
                <w:sz w:val="20"/>
                <w:szCs w:val="20"/>
              </w:rPr>
              <w:t>,</w:t>
            </w:r>
            <w:r w:rsidRPr="004277A2">
              <w:rPr>
                <w:rFonts w:ascii="Century Gothic" w:hAnsi="Century Gothic"/>
                <w:b w:val="0"/>
                <w:sz w:val="20"/>
                <w:szCs w:val="20"/>
              </w:rPr>
              <w:t xml:space="preserve"> etc.</w:t>
            </w:r>
          </w:p>
          <w:p w14:paraId="74660158" w14:textId="1523FCD9" w:rsidR="00FE1D80" w:rsidRPr="00FE1D80" w:rsidRDefault="00FE1D80" w:rsidP="00FE1D80">
            <w:pPr>
              <w:suppressAutoHyphens w:val="0"/>
              <w:autoSpaceDN/>
              <w:contextualSpacing/>
              <w:textAlignment w:val="auto"/>
              <w:rPr>
                <w:rFonts w:ascii="Century Gothic" w:eastAsia="Times New Roman" w:hAnsi="Century Gothic"/>
                <w:sz w:val="20"/>
                <w:szCs w:val="20"/>
                <w:lang w:eastAsia="en-GB"/>
              </w:rPr>
            </w:pPr>
          </w:p>
        </w:tc>
        <w:tc>
          <w:tcPr>
            <w:tcW w:w="5101" w:type="dxa"/>
            <w:gridSpan w:val="3"/>
          </w:tcPr>
          <w:p w14:paraId="0F91D34D" w14:textId="77777777" w:rsidR="00FE1D80" w:rsidRPr="00877D6C" w:rsidRDefault="00FE1D80"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877D6C">
              <w:rPr>
                <w:rFonts w:ascii="Century Gothic" w:eastAsia="Times New Roman" w:hAnsi="Century Gothic"/>
                <w:color w:val="6D9D30"/>
                <w:sz w:val="20"/>
                <w:szCs w:val="20"/>
                <w:lang w:eastAsia="en-GB"/>
              </w:rPr>
              <w:t xml:space="preserve">Differentiation </w:t>
            </w:r>
          </w:p>
          <w:p w14:paraId="51AD2D1E" w14:textId="5C0862A5" w:rsidR="006E6645" w:rsidRPr="00D66DAF" w:rsidRDefault="006E6645" w:rsidP="006E6645">
            <w:pPr>
              <w:pStyle w:val="ListParagraph"/>
              <w:numPr>
                <w:ilvl w:val="0"/>
                <w:numId w:val="8"/>
              </w:numPr>
              <w:suppressAutoHyphens w:val="0"/>
              <w:autoSpaceDN/>
              <w:ind w:left="43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Encourage children to help </w:t>
            </w:r>
            <w:r w:rsidR="00BA61D1">
              <w:rPr>
                <w:rFonts w:ascii="Century Gothic" w:hAnsi="Century Gothic"/>
                <w:sz w:val="20"/>
                <w:szCs w:val="20"/>
              </w:rPr>
              <w:t>creating</w:t>
            </w:r>
            <w:r>
              <w:rPr>
                <w:rFonts w:ascii="Century Gothic" w:hAnsi="Century Gothic"/>
                <w:sz w:val="20"/>
                <w:szCs w:val="20"/>
              </w:rPr>
              <w:t xml:space="preserve"> the obstacle course</w:t>
            </w:r>
          </w:p>
          <w:p w14:paraId="63DD27CB" w14:textId="7BA8CB36" w:rsidR="00FE1D80" w:rsidRPr="003D2544" w:rsidRDefault="006E6645" w:rsidP="006E6645">
            <w:pPr>
              <w:pStyle w:val="ListParagraph"/>
              <w:numPr>
                <w:ilvl w:val="0"/>
                <w:numId w:val="8"/>
              </w:numPr>
              <w:suppressAutoHyphens w:val="0"/>
              <w:autoSpaceDN/>
              <w:ind w:left="43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hAnsi="Century Gothic"/>
                <w:sz w:val="20"/>
                <w:szCs w:val="20"/>
              </w:rPr>
              <w:t xml:space="preserve">Add extra sections that can be more challenging and children can </w:t>
            </w:r>
            <w:r w:rsidRPr="006E6645">
              <w:rPr>
                <w:rFonts w:ascii="Century Gothic" w:hAnsi="Century Gothic"/>
                <w:sz w:val="20"/>
                <w:szCs w:val="20"/>
              </w:rPr>
              <w:t>choose</w:t>
            </w:r>
            <w:r>
              <w:rPr>
                <w:rFonts w:ascii="Century Gothic" w:hAnsi="Century Gothic"/>
                <w:sz w:val="20"/>
                <w:szCs w:val="20"/>
              </w:rPr>
              <w:t xml:space="preserve"> to do or not</w:t>
            </w:r>
          </w:p>
        </w:tc>
      </w:tr>
      <w:tr w:rsidR="00EE47B7" w:rsidRPr="00877D6C" w14:paraId="30AE738E" w14:textId="77777777" w:rsidTr="00EE4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3"/>
          </w:tcPr>
          <w:p w14:paraId="7FFC25B3" w14:textId="0859B7DD" w:rsidR="00B6129E" w:rsidRPr="00877D6C" w:rsidRDefault="00B6129E" w:rsidP="007D23EB">
            <w:pPr>
              <w:jc w:val="both"/>
              <w:rPr>
                <w:rFonts w:ascii="Century Gothic" w:hAnsi="Century Gothic"/>
                <w:b w:val="0"/>
                <w:i/>
                <w:sz w:val="20"/>
                <w:szCs w:val="20"/>
              </w:rPr>
            </w:pPr>
            <w:r w:rsidRPr="00877D6C">
              <w:rPr>
                <w:rFonts w:ascii="Century Gothic" w:hAnsi="Century Gothic"/>
                <w:color w:val="6D9D30"/>
                <w:sz w:val="20"/>
                <w:szCs w:val="20"/>
              </w:rPr>
              <w:t xml:space="preserve">ACTIVITY 4 – </w:t>
            </w:r>
            <w:r w:rsidR="00EE47B7">
              <w:rPr>
                <w:rFonts w:ascii="Century Gothic" w:hAnsi="Century Gothic"/>
                <w:color w:val="6D9D30"/>
                <w:sz w:val="20"/>
                <w:szCs w:val="20"/>
              </w:rPr>
              <w:t>MUSICAL PROPS</w:t>
            </w:r>
          </w:p>
          <w:p w14:paraId="489EBD61" w14:textId="77777777" w:rsidR="00EE47B7" w:rsidRPr="004277A2" w:rsidRDefault="00EE47B7" w:rsidP="00EE47B7">
            <w:pPr>
              <w:rPr>
                <w:rFonts w:ascii="Century Gothic" w:hAnsi="Century Gothic"/>
                <w:b w:val="0"/>
                <w:sz w:val="20"/>
                <w:szCs w:val="20"/>
              </w:rPr>
            </w:pPr>
            <w:r>
              <w:rPr>
                <w:rFonts w:ascii="Century Gothic" w:hAnsi="Century Gothic"/>
                <w:b w:val="0"/>
                <w:sz w:val="20"/>
                <w:szCs w:val="20"/>
              </w:rPr>
              <w:t xml:space="preserve">Play high energy music.  Give each child a prop (anything that they can hold, e.g. cone, ball, racket, hat, etc.). Instruct children to move to the music and at the same time they need to do something with their prop, such as throw it in the air and catch it, move it around their body, </w:t>
            </w:r>
            <w:r>
              <w:rPr>
                <w:rFonts w:ascii="Century Gothic" w:hAnsi="Century Gothic"/>
                <w:b w:val="0"/>
                <w:sz w:val="20"/>
                <w:szCs w:val="20"/>
              </w:rPr>
              <w:lastRenderedPageBreak/>
              <w:t>swing on their finger, etc.). Get them to swap with another child and continue.</w:t>
            </w:r>
          </w:p>
          <w:p w14:paraId="1FD90C64" w14:textId="77777777" w:rsidR="00B6129E" w:rsidRPr="00877D6C" w:rsidRDefault="00B6129E" w:rsidP="007D23EB">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5911" w:type="dxa"/>
            <w:gridSpan w:val="4"/>
          </w:tcPr>
          <w:p w14:paraId="64BD08BB" w14:textId="77777777" w:rsidR="00B6129E" w:rsidRPr="006F4ABF" w:rsidRDefault="00B6129E" w:rsidP="007D23EB">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lastRenderedPageBreak/>
              <w:t xml:space="preserve"> </w:t>
            </w:r>
            <w:r w:rsidRPr="006F4ABF">
              <w:rPr>
                <w:rFonts w:ascii="Century Gothic" w:eastAsia="Times New Roman" w:hAnsi="Century Gothic"/>
                <w:color w:val="6D9D30"/>
                <w:sz w:val="20"/>
                <w:szCs w:val="20"/>
                <w:lang w:eastAsia="en-GB"/>
              </w:rPr>
              <w:t xml:space="preserve">Differentiation </w:t>
            </w:r>
          </w:p>
          <w:p w14:paraId="2CB6601F" w14:textId="77777777" w:rsidR="00EE47B7" w:rsidRPr="00B72EB8" w:rsidRDefault="00EE47B7" w:rsidP="00EE47B7">
            <w:pPr>
              <w:pStyle w:val="ListParagraph"/>
              <w:numPr>
                <w:ilvl w:val="0"/>
                <w:numId w:val="23"/>
              </w:numPr>
              <w:suppressAutoHyphens w:val="0"/>
              <w:autoSpaceDN/>
              <w:ind w:left="44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Play music faster or slower</w:t>
            </w:r>
          </w:p>
          <w:p w14:paraId="0F6855C1" w14:textId="6B9253EF" w:rsidR="00B6129E" w:rsidRPr="005E44B8" w:rsidRDefault="00EE47B7" w:rsidP="00EE47B7">
            <w:pPr>
              <w:pStyle w:val="ListParagraph"/>
              <w:numPr>
                <w:ilvl w:val="0"/>
                <w:numId w:val="23"/>
              </w:numPr>
              <w:suppressAutoHyphens w:val="0"/>
              <w:autoSpaceDN/>
              <w:ind w:left="44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Pair up children with one prop.  They have to share the prop while moving together to the music</w:t>
            </w:r>
          </w:p>
        </w:tc>
      </w:tr>
      <w:tr w:rsidR="00EE47B7" w:rsidRPr="00877D6C" w14:paraId="4C88D416" w14:textId="77777777" w:rsidTr="00EE47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gridSpan w:val="5"/>
          </w:tcPr>
          <w:p w14:paraId="2F98E45F" w14:textId="62A751AC" w:rsidR="006F4ABF" w:rsidRPr="00877D6C" w:rsidRDefault="00B6129E" w:rsidP="004277A2">
            <w:pPr>
              <w:jc w:val="both"/>
              <w:rPr>
                <w:rFonts w:ascii="Century Gothic" w:hAnsi="Century Gothic"/>
                <w:b w:val="0"/>
                <w:i/>
                <w:sz w:val="20"/>
                <w:szCs w:val="20"/>
              </w:rPr>
            </w:pPr>
            <w:r>
              <w:rPr>
                <w:rFonts w:ascii="Century Gothic" w:hAnsi="Century Gothic"/>
                <w:color w:val="6D9D30"/>
                <w:sz w:val="20"/>
                <w:szCs w:val="20"/>
              </w:rPr>
              <w:lastRenderedPageBreak/>
              <w:t>ACTIVITY 5</w:t>
            </w:r>
            <w:r w:rsidR="006F4ABF" w:rsidRPr="00877D6C">
              <w:rPr>
                <w:rFonts w:ascii="Century Gothic" w:hAnsi="Century Gothic"/>
                <w:color w:val="6D9D30"/>
                <w:sz w:val="20"/>
                <w:szCs w:val="20"/>
              </w:rPr>
              <w:t xml:space="preserve"> – </w:t>
            </w:r>
            <w:r w:rsidR="00EE47B7">
              <w:rPr>
                <w:rFonts w:ascii="Century Gothic" w:hAnsi="Century Gothic"/>
                <w:color w:val="6D9D30"/>
                <w:sz w:val="20"/>
                <w:szCs w:val="20"/>
              </w:rPr>
              <w:t>ANIMAL ADVENTURE</w:t>
            </w:r>
            <w:r w:rsidR="00936952">
              <w:rPr>
                <w:rFonts w:ascii="Century Gothic" w:hAnsi="Century Gothic"/>
                <w:color w:val="6D9D30"/>
                <w:sz w:val="20"/>
                <w:szCs w:val="20"/>
              </w:rPr>
              <w:t xml:space="preserve"> </w:t>
            </w:r>
            <w:r w:rsidR="00936952">
              <w:rPr>
                <w:rFonts w:ascii="Century Gothic" w:hAnsi="Century Gothic"/>
                <w:color w:val="6D9D30"/>
                <w:sz w:val="20"/>
                <w:szCs w:val="20"/>
              </w:rPr>
              <w:t>(can be changed according to your topic)</w:t>
            </w:r>
          </w:p>
          <w:p w14:paraId="0942554B" w14:textId="1CAC022B" w:rsidR="00EE47B7" w:rsidRPr="007615C5" w:rsidRDefault="00EE47B7" w:rsidP="00EE47B7">
            <w:pPr>
              <w:widowControl w:val="0"/>
              <w:suppressAutoHyphens w:val="0"/>
              <w:autoSpaceDE w:val="0"/>
              <w:adjustRightInd w:val="0"/>
              <w:textAlignment w:val="auto"/>
              <w:rPr>
                <w:rFonts w:ascii="Century Gothic" w:eastAsiaTheme="minorEastAsia" w:hAnsi="Century Gothic" w:cs="Times"/>
                <w:color w:val="000000" w:themeColor="text1"/>
                <w:sz w:val="20"/>
                <w:szCs w:val="20"/>
                <w:lang w:val="en-US"/>
              </w:rPr>
            </w:pPr>
            <w:r w:rsidRPr="007615C5">
              <w:rPr>
                <w:rFonts w:ascii="Century Gothic" w:eastAsiaTheme="minorEastAsia" w:hAnsi="Century Gothic" w:cs="Century Gothic"/>
                <w:b w:val="0"/>
                <w:bCs w:val="0"/>
                <w:color w:val="000000" w:themeColor="text1"/>
                <w:sz w:val="20"/>
                <w:szCs w:val="20"/>
                <w:lang w:val="en-US"/>
              </w:rPr>
              <w:t xml:space="preserve">What animal shall we be today? E.g. </w:t>
            </w:r>
            <w:r w:rsidR="00BA61D1">
              <w:rPr>
                <w:rFonts w:ascii="Century Gothic" w:eastAsiaTheme="minorEastAsia" w:hAnsi="Century Gothic" w:cs="Century Gothic"/>
                <w:b w:val="0"/>
                <w:bCs w:val="0"/>
                <w:color w:val="000000" w:themeColor="text1"/>
                <w:sz w:val="20"/>
                <w:szCs w:val="20"/>
                <w:lang w:val="en-US"/>
              </w:rPr>
              <w:t>cheetah</w:t>
            </w:r>
            <w:r w:rsidRPr="007615C5">
              <w:rPr>
                <w:rFonts w:ascii="MS Mincho" w:eastAsia="MS Mincho" w:hAnsi="MS Mincho" w:cs="MS Mincho"/>
                <w:b w:val="0"/>
                <w:bCs w:val="0"/>
                <w:color w:val="000000" w:themeColor="text1"/>
                <w:sz w:val="20"/>
                <w:szCs w:val="20"/>
                <w:lang w:val="en-US"/>
              </w:rPr>
              <w:t> </w:t>
            </w:r>
            <w:r w:rsidRPr="007615C5">
              <w:rPr>
                <w:rFonts w:ascii="Century Gothic" w:eastAsiaTheme="minorEastAsia" w:hAnsi="Century Gothic" w:cs="Century Gothic"/>
                <w:b w:val="0"/>
                <w:bCs w:val="0"/>
                <w:color w:val="000000" w:themeColor="text1"/>
                <w:sz w:val="20"/>
                <w:szCs w:val="20"/>
                <w:lang w:val="en-US"/>
              </w:rPr>
              <w:t>Where do we live? E.g. jungle</w:t>
            </w:r>
            <w:r w:rsidRPr="007615C5">
              <w:rPr>
                <w:rFonts w:ascii="MS Mincho" w:eastAsia="MS Mincho" w:hAnsi="MS Mincho" w:cs="MS Mincho"/>
                <w:b w:val="0"/>
                <w:bCs w:val="0"/>
                <w:color w:val="000000" w:themeColor="text1"/>
                <w:sz w:val="20"/>
                <w:szCs w:val="20"/>
                <w:lang w:val="en-US"/>
              </w:rPr>
              <w:t> </w:t>
            </w:r>
            <w:r w:rsidRPr="007615C5">
              <w:rPr>
                <w:rFonts w:ascii="Century Gothic" w:eastAsiaTheme="minorEastAsia" w:hAnsi="Century Gothic" w:cs="Century Gothic"/>
                <w:b w:val="0"/>
                <w:bCs w:val="0"/>
                <w:color w:val="000000" w:themeColor="text1"/>
                <w:sz w:val="20"/>
                <w:szCs w:val="20"/>
                <w:lang w:val="en-US"/>
              </w:rPr>
              <w:t xml:space="preserve">What do we like to do? E.g. climb trees, run up the hill, swim in the river, etc. What do we eat? Let’s go on an adventure through the jungle, let’s go running up the hill, climbing trees, now let’s go swimming. Oh dear I’m really hungry, let’s get something to eat. Where shall we go? Let’s roll down the hill and swim some more. Oh it’s been a long day, let’s lie down, curl up and go to sleep. </w:t>
            </w:r>
            <w:r>
              <w:rPr>
                <w:rFonts w:ascii="Century Gothic" w:eastAsiaTheme="minorEastAsia" w:hAnsi="Century Gothic" w:cs="Century Gothic"/>
                <w:b w:val="0"/>
                <w:bCs w:val="0"/>
                <w:color w:val="000000" w:themeColor="text1"/>
                <w:sz w:val="20"/>
                <w:szCs w:val="20"/>
                <w:lang w:val="en-US"/>
              </w:rPr>
              <w:t>Place benches to climb onto (a hill).  Spots are stepping stones across the river.  Cones are bushes to walk between.  Climbing equipment are trees to climb, etc.</w:t>
            </w:r>
          </w:p>
          <w:p w14:paraId="5DC00C5F" w14:textId="28C3621B" w:rsidR="006F4ABF" w:rsidRPr="00877D6C" w:rsidRDefault="006F4ABF" w:rsidP="004277A2">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4831" w:type="dxa"/>
            <w:gridSpan w:val="2"/>
          </w:tcPr>
          <w:p w14:paraId="18241B39" w14:textId="77777777" w:rsidR="006F4ABF" w:rsidRPr="006F4ABF" w:rsidRDefault="006F4ABF" w:rsidP="006F4ABF">
            <w:p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t xml:space="preserve"> </w:t>
            </w:r>
            <w:r w:rsidRPr="006F4ABF">
              <w:rPr>
                <w:rFonts w:ascii="Century Gothic" w:eastAsia="Times New Roman" w:hAnsi="Century Gothic"/>
                <w:color w:val="6D9D30"/>
                <w:sz w:val="20"/>
                <w:szCs w:val="20"/>
                <w:lang w:eastAsia="en-GB"/>
              </w:rPr>
              <w:t xml:space="preserve">Differentiation </w:t>
            </w:r>
          </w:p>
          <w:p w14:paraId="2E5F0E77" w14:textId="77777777" w:rsidR="00EE47B7" w:rsidRPr="00B72EB8" w:rsidRDefault="00EE47B7" w:rsidP="00EE47B7">
            <w:pPr>
              <w:pStyle w:val="ListParagraph"/>
              <w:numPr>
                <w:ilvl w:val="0"/>
                <w:numId w:val="23"/>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Play music faster or slower</w:t>
            </w:r>
          </w:p>
          <w:p w14:paraId="0E57774F" w14:textId="0FBAACF2" w:rsidR="00B6129E" w:rsidRPr="00B6129E" w:rsidRDefault="00EE47B7" w:rsidP="00EE47B7">
            <w:pPr>
              <w:numPr>
                <w:ilvl w:val="0"/>
                <w:numId w:val="23"/>
              </w:numPr>
              <w:suppressAutoHyphens w:val="0"/>
              <w:autoSpaceDN/>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u w:val="single"/>
                <w:lang w:eastAsia="en-GB"/>
              </w:rPr>
            </w:pPr>
            <w:r>
              <w:rPr>
                <w:rFonts w:ascii="Century Gothic" w:hAnsi="Century Gothic"/>
                <w:sz w:val="20"/>
                <w:szCs w:val="20"/>
              </w:rPr>
              <w:t>Pair up children with one prop.  They have to share the prop while moving together to the music</w:t>
            </w:r>
          </w:p>
        </w:tc>
      </w:tr>
      <w:tr w:rsidR="00D913A6" w:rsidRPr="00877D6C" w14:paraId="05405F15" w14:textId="77777777" w:rsidTr="00D913A6">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5451" w:type="dxa"/>
            <w:gridSpan w:val="7"/>
          </w:tcPr>
          <w:p w14:paraId="3CCC5B5B" w14:textId="22B050ED" w:rsidR="00D913A6" w:rsidRPr="00877D6C" w:rsidRDefault="00D913A6" w:rsidP="0066266E">
            <w:pPr>
              <w:jc w:val="both"/>
              <w:rPr>
                <w:rFonts w:ascii="Century Gothic" w:hAnsi="Century Gothic"/>
                <w:b w:val="0"/>
                <w:i/>
                <w:sz w:val="20"/>
                <w:szCs w:val="20"/>
              </w:rPr>
            </w:pPr>
            <w:r>
              <w:rPr>
                <w:rFonts w:ascii="Century Gothic" w:hAnsi="Century Gothic"/>
                <w:color w:val="6D9D30"/>
                <w:sz w:val="20"/>
                <w:szCs w:val="20"/>
              </w:rPr>
              <w:t>COOL DOWN – OUTDOORS</w:t>
            </w:r>
            <w:r w:rsidR="00936952">
              <w:rPr>
                <w:rFonts w:ascii="Century Gothic" w:hAnsi="Century Gothic"/>
                <w:color w:val="6D9D30"/>
                <w:sz w:val="20"/>
                <w:szCs w:val="20"/>
              </w:rPr>
              <w:t xml:space="preserve"> </w:t>
            </w:r>
            <w:r w:rsidR="00936952">
              <w:rPr>
                <w:rFonts w:ascii="Century Gothic" w:hAnsi="Century Gothic"/>
                <w:color w:val="6D9D30"/>
                <w:sz w:val="20"/>
                <w:szCs w:val="20"/>
              </w:rPr>
              <w:t>(can be changed according to your topic)</w:t>
            </w:r>
          </w:p>
          <w:p w14:paraId="3F4CED82" w14:textId="06D985E8" w:rsidR="00D913A6" w:rsidRPr="00D913A6" w:rsidRDefault="00D913A6" w:rsidP="00D913A6">
            <w:pPr>
              <w:suppressAutoHyphens w:val="0"/>
              <w:autoSpaceDN/>
              <w:contextualSpacing/>
              <w:textAlignment w:val="auto"/>
              <w:rPr>
                <w:rFonts w:ascii="Century Gothic" w:hAnsi="Century Gothic"/>
                <w:sz w:val="20"/>
                <w:szCs w:val="20"/>
              </w:rPr>
            </w:pPr>
            <w:r>
              <w:rPr>
                <w:rFonts w:ascii="Century Gothic" w:eastAsiaTheme="minorEastAsia" w:hAnsi="Century Gothic" w:cs="Times"/>
                <w:b w:val="0"/>
                <w:sz w:val="20"/>
                <w:szCs w:val="20"/>
              </w:rPr>
              <w:t>Children pretend to be the branches of a tree, waving their arms around. Be a slow stream and walk around twisting and turning their bodies. Be growing flowers, squatting down and slowly stretching up as they grow.  Finally, all be rocks, squeezing into a small ball on the floor.</w:t>
            </w:r>
          </w:p>
        </w:tc>
      </w:tr>
    </w:tbl>
    <w:p w14:paraId="1D18E673" w14:textId="77777777" w:rsidR="008C6C48" w:rsidRPr="00877D6C" w:rsidRDefault="008C6C48">
      <w:pPr>
        <w:rPr>
          <w:rFonts w:ascii="Century Gothic" w:hAnsi="Century Gothic"/>
        </w:rPr>
      </w:pPr>
    </w:p>
    <w:sectPr w:rsidR="008C6C48" w:rsidRPr="00877D6C"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Eras Demi ITC">
    <w:altName w:val="Luminari"/>
    <w:charset w:val="00"/>
    <w:family w:val="auto"/>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F86"/>
    <w:multiLevelType w:val="hybridMultilevel"/>
    <w:tmpl w:val="505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E4638"/>
    <w:multiLevelType w:val="hybridMultilevel"/>
    <w:tmpl w:val="166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B324B0"/>
    <w:multiLevelType w:val="hybridMultilevel"/>
    <w:tmpl w:val="580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8"/>
  </w:num>
  <w:num w:numId="6">
    <w:abstractNumId w:val="3"/>
  </w:num>
  <w:num w:numId="7">
    <w:abstractNumId w:val="15"/>
  </w:num>
  <w:num w:numId="8">
    <w:abstractNumId w:val="2"/>
  </w:num>
  <w:num w:numId="9">
    <w:abstractNumId w:val="11"/>
  </w:num>
  <w:num w:numId="10">
    <w:abstractNumId w:val="19"/>
  </w:num>
  <w:num w:numId="11">
    <w:abstractNumId w:val="10"/>
  </w:num>
  <w:num w:numId="12">
    <w:abstractNumId w:val="16"/>
  </w:num>
  <w:num w:numId="13">
    <w:abstractNumId w:val="14"/>
  </w:num>
  <w:num w:numId="14">
    <w:abstractNumId w:val="4"/>
  </w:num>
  <w:num w:numId="15">
    <w:abstractNumId w:val="21"/>
  </w:num>
  <w:num w:numId="16">
    <w:abstractNumId w:val="13"/>
  </w:num>
  <w:num w:numId="17">
    <w:abstractNumId w:val="5"/>
  </w:num>
  <w:num w:numId="18">
    <w:abstractNumId w:val="20"/>
  </w:num>
  <w:num w:numId="19">
    <w:abstractNumId w:val="6"/>
  </w:num>
  <w:num w:numId="20">
    <w:abstractNumId w:val="18"/>
  </w:num>
  <w:num w:numId="21">
    <w:abstractNumId w:val="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4410F"/>
    <w:rsid w:val="00080287"/>
    <w:rsid w:val="000B218D"/>
    <w:rsid w:val="000B5FC4"/>
    <w:rsid w:val="0013704A"/>
    <w:rsid w:val="0014584F"/>
    <w:rsid w:val="001504B9"/>
    <w:rsid w:val="00173019"/>
    <w:rsid w:val="001C4366"/>
    <w:rsid w:val="001E2C75"/>
    <w:rsid w:val="001F0C30"/>
    <w:rsid w:val="00212535"/>
    <w:rsid w:val="00212899"/>
    <w:rsid w:val="002235E3"/>
    <w:rsid w:val="0023758B"/>
    <w:rsid w:val="002534D2"/>
    <w:rsid w:val="0031088F"/>
    <w:rsid w:val="003327AB"/>
    <w:rsid w:val="003351B2"/>
    <w:rsid w:val="003405C5"/>
    <w:rsid w:val="00384C17"/>
    <w:rsid w:val="00391955"/>
    <w:rsid w:val="003C6453"/>
    <w:rsid w:val="003D2544"/>
    <w:rsid w:val="003E3742"/>
    <w:rsid w:val="003E46F2"/>
    <w:rsid w:val="003F7F5D"/>
    <w:rsid w:val="004277A2"/>
    <w:rsid w:val="00491F76"/>
    <w:rsid w:val="004E6AC7"/>
    <w:rsid w:val="0055157E"/>
    <w:rsid w:val="005B16F9"/>
    <w:rsid w:val="005E44B8"/>
    <w:rsid w:val="0064378A"/>
    <w:rsid w:val="006E6645"/>
    <w:rsid w:val="006F4ABF"/>
    <w:rsid w:val="007464D2"/>
    <w:rsid w:val="007A2D0E"/>
    <w:rsid w:val="007A7A73"/>
    <w:rsid w:val="00801A3D"/>
    <w:rsid w:val="00820DE6"/>
    <w:rsid w:val="00877163"/>
    <w:rsid w:val="00877D6C"/>
    <w:rsid w:val="008C6C48"/>
    <w:rsid w:val="008E5BA8"/>
    <w:rsid w:val="008F03D3"/>
    <w:rsid w:val="00913ED8"/>
    <w:rsid w:val="00920791"/>
    <w:rsid w:val="00936952"/>
    <w:rsid w:val="00954DED"/>
    <w:rsid w:val="009856FE"/>
    <w:rsid w:val="00994BB7"/>
    <w:rsid w:val="009C2B16"/>
    <w:rsid w:val="009C57AA"/>
    <w:rsid w:val="009F76C5"/>
    <w:rsid w:val="00A161B3"/>
    <w:rsid w:val="00A85A73"/>
    <w:rsid w:val="00A90D65"/>
    <w:rsid w:val="00AA323A"/>
    <w:rsid w:val="00AB201B"/>
    <w:rsid w:val="00AB4F9B"/>
    <w:rsid w:val="00AE1E18"/>
    <w:rsid w:val="00AF6647"/>
    <w:rsid w:val="00B02FDF"/>
    <w:rsid w:val="00B53F33"/>
    <w:rsid w:val="00B6129E"/>
    <w:rsid w:val="00B634F5"/>
    <w:rsid w:val="00B718CF"/>
    <w:rsid w:val="00B7603D"/>
    <w:rsid w:val="00BA1B28"/>
    <w:rsid w:val="00BA61D1"/>
    <w:rsid w:val="00BB4462"/>
    <w:rsid w:val="00C54532"/>
    <w:rsid w:val="00CC5E69"/>
    <w:rsid w:val="00CC5E85"/>
    <w:rsid w:val="00D354B5"/>
    <w:rsid w:val="00D361F0"/>
    <w:rsid w:val="00D60ADD"/>
    <w:rsid w:val="00D80087"/>
    <w:rsid w:val="00D80C1C"/>
    <w:rsid w:val="00D823F6"/>
    <w:rsid w:val="00D913A6"/>
    <w:rsid w:val="00DD43F1"/>
    <w:rsid w:val="00DF0AC9"/>
    <w:rsid w:val="00E60BA1"/>
    <w:rsid w:val="00EC7CEA"/>
    <w:rsid w:val="00EE47B7"/>
    <w:rsid w:val="00F14209"/>
    <w:rsid w:val="00F5188C"/>
    <w:rsid w:val="00F7382E"/>
    <w:rsid w:val="00FA7349"/>
    <w:rsid w:val="00FD1520"/>
    <w:rsid w:val="00FD50B9"/>
    <w:rsid w:val="00FE1D80"/>
    <w:rsid w:val="00FF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682</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9</cp:revision>
  <dcterms:created xsi:type="dcterms:W3CDTF">2017-02-20T11:39:00Z</dcterms:created>
  <dcterms:modified xsi:type="dcterms:W3CDTF">2017-02-20T13:36:00Z</dcterms:modified>
</cp:coreProperties>
</file>